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33" w:rsidRPr="00DE5174" w:rsidRDefault="00942B33" w:rsidP="00454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E5174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942B33" w:rsidRDefault="00942B33" w:rsidP="003E1832">
      <w:pPr>
        <w:jc w:val="right"/>
        <w:rPr>
          <w:rFonts w:ascii="Times New Roman" w:hAnsi="Times New Roman" w:cs="Times New Roman"/>
          <w:sz w:val="28"/>
          <w:szCs w:val="28"/>
        </w:rPr>
      </w:pPr>
      <w:r w:rsidRPr="00DE5174">
        <w:rPr>
          <w:rFonts w:ascii="Times New Roman" w:hAnsi="Times New Roman" w:cs="Times New Roman"/>
          <w:sz w:val="28"/>
          <w:szCs w:val="28"/>
        </w:rPr>
        <w:t>к приказу филиала</w:t>
      </w:r>
      <w:r>
        <w:rPr>
          <w:rFonts w:ascii="Times New Roman" w:hAnsi="Times New Roman" w:cs="Times New Roman"/>
          <w:sz w:val="28"/>
          <w:szCs w:val="28"/>
        </w:rPr>
        <w:t xml:space="preserve"> ФГБУ «ФКП </w:t>
      </w:r>
    </w:p>
    <w:p w:rsidR="00942B33" w:rsidRDefault="00942B33" w:rsidP="00454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Росреестра» по Москве </w:t>
      </w:r>
    </w:p>
    <w:p w:rsidR="00942B33" w:rsidRPr="00DE5174" w:rsidRDefault="00942B33" w:rsidP="00454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28 января 2014 №   7 - П</w:t>
      </w:r>
    </w:p>
    <w:p w:rsidR="00942B33" w:rsidRDefault="00942B33" w:rsidP="003E18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B33" w:rsidRDefault="00942B33" w:rsidP="00126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832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</w:t>
      </w:r>
    </w:p>
    <w:p w:rsidR="00942B33" w:rsidRPr="003E1832" w:rsidRDefault="00942B33" w:rsidP="00126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832">
        <w:rPr>
          <w:rFonts w:ascii="Times New Roman" w:hAnsi="Times New Roman" w:cs="Times New Roman"/>
          <w:b/>
          <w:bCs/>
          <w:sz w:val="28"/>
          <w:szCs w:val="28"/>
        </w:rPr>
        <w:t>проведения рабочих встреч</w:t>
      </w:r>
      <w:r w:rsidRPr="00DE5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1832">
        <w:rPr>
          <w:rFonts w:ascii="Times New Roman" w:hAnsi="Times New Roman" w:cs="Times New Roman"/>
          <w:b/>
          <w:bCs/>
          <w:sz w:val="28"/>
          <w:szCs w:val="28"/>
        </w:rPr>
        <w:t>с кадастровыми инженерами,</w:t>
      </w:r>
      <w:r w:rsidRPr="00454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1832">
        <w:rPr>
          <w:rFonts w:ascii="Times New Roman" w:hAnsi="Times New Roman" w:cs="Times New Roman"/>
          <w:b/>
          <w:bCs/>
          <w:sz w:val="28"/>
          <w:szCs w:val="28"/>
        </w:rPr>
        <w:t>осуществляющими</w:t>
      </w:r>
    </w:p>
    <w:p w:rsidR="00942B33" w:rsidRPr="003E1832" w:rsidRDefault="00942B33" w:rsidP="00126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832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кадастровую деятельность на территории города Москвы в отношении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зданий, сооружений, помещений и объектов незавершенного строительства</w:t>
      </w:r>
    </w:p>
    <w:p w:rsidR="00942B33" w:rsidRPr="003E1832" w:rsidRDefault="00942B33" w:rsidP="00126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83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E18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3E1832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2014 года</w:t>
      </w:r>
    </w:p>
    <w:p w:rsidR="00942B33" w:rsidRPr="003E1832" w:rsidRDefault="00942B33" w:rsidP="00126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0"/>
      </w:tblGrid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330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Тематика мероприятия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19.02.2014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A8336A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Многоквартирный жилой дом: особенности осуществления кадастровых работ и проведения государственного кадастрового учета.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05.03.2014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A8336A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Нежилое помещение как объект кадастровой деятельности. Раздел и выдел помещений. Государственный кадастровый учет части объекта, правила составления технических планов на часть объекта капитального строительства.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19.03.2014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A8336A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Кадастровая деятельность в отношении жилых помещений: квартир и комнат. Особенности проведения кадастровых работ в отношении квартир коммунального заселения.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02.04.2014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A8336A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Правила проведения кадастровых работ и составления технических планов объектов незавершенного строительства. Основные характеристики объектов незавершенного строительства, состав документов, необходимых для осуществления кадастровой деятельности.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16.04.2014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7F37E6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Сооружения как объекты кадастровой деятельности. Особенности заполнения технических планов в отношении сооружений. Наземные и подземные линейные сооружения: особенности отражения информации об объектах в технических планах.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07.05.2014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7F37E6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Постановка объектов капитального строительства на государственный кадастровый учет. Состав документов, требования к заполнению форм заявлений и иных документов. Особенности представления документов для государственного кадастрового учета отдельных видов объектов.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21.05.2014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7F37E6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Внесение изменений в сведения государственного кадастра недвижимости об объекте капитального строительства. Правила составления технического плана при внесении изменений в сведения об объекте. Состав представляемых для государственного кадастрового учета документов.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04.06.2014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C203E8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Кадастровые ошибки: виды и порядок исправления. Сроки исправления кадастровых ошибок. Основные требования к составлению технических планов. Правовые последствия, наступающие</w:t>
            </w:r>
            <w:bookmarkStart w:id="0" w:name="_GoBack"/>
            <w:bookmarkEnd w:id="0"/>
            <w:r w:rsidRPr="00557E2A">
              <w:rPr>
                <w:rFonts w:ascii="Times New Roman" w:hAnsi="Times New Roman" w:cs="Times New Roman"/>
              </w:rPr>
              <w:t xml:space="preserve"> для кадастрового инженера, допустившего кадастровую ошибку при определении местоположения объекта капитального строительства.</w:t>
            </w:r>
          </w:p>
        </w:tc>
      </w:tr>
      <w:tr w:rsidR="00942B33" w:rsidRPr="00557E2A">
        <w:tc>
          <w:tcPr>
            <w:tcW w:w="2235" w:type="dxa"/>
          </w:tcPr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18.06.2014</w:t>
            </w:r>
          </w:p>
          <w:p w:rsidR="00942B33" w:rsidRPr="00557E2A" w:rsidRDefault="00942B33" w:rsidP="00557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</w:tcPr>
          <w:p w:rsidR="00942B33" w:rsidRPr="00557E2A" w:rsidRDefault="00942B33" w:rsidP="00C203E8">
            <w:pPr>
              <w:rPr>
                <w:rFonts w:ascii="Times New Roman" w:hAnsi="Times New Roman" w:cs="Times New Roman"/>
              </w:rPr>
            </w:pPr>
            <w:r w:rsidRPr="00557E2A">
              <w:rPr>
                <w:rFonts w:ascii="Times New Roman" w:hAnsi="Times New Roman" w:cs="Times New Roman"/>
              </w:rPr>
              <w:t>Ранее учтенные объекты капитального строительства. Состав документов, представляемых для внесения в ГКН сведений о ранее учтенном объекте. Сведения, не включенные в ГКН о ранее учтенном объекте. Порядок внесения изменений в сведения о ранее учтенном объекте капитального строительства, внесение недостающих сведений, правила составления технических планов.</w:t>
            </w:r>
          </w:p>
        </w:tc>
      </w:tr>
    </w:tbl>
    <w:p w:rsidR="00942B33" w:rsidRPr="00C203E8" w:rsidRDefault="00942B33" w:rsidP="0012694D">
      <w:pPr>
        <w:rPr>
          <w:rFonts w:ascii="Times New Roman" w:hAnsi="Times New Roman" w:cs="Times New Roman"/>
          <w:b/>
          <w:bCs/>
        </w:rPr>
      </w:pPr>
    </w:p>
    <w:sectPr w:rsidR="00942B33" w:rsidRPr="00C203E8" w:rsidSect="00C203E8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94D"/>
    <w:rsid w:val="0012694D"/>
    <w:rsid w:val="00193997"/>
    <w:rsid w:val="001B58C1"/>
    <w:rsid w:val="0035400B"/>
    <w:rsid w:val="00383B1B"/>
    <w:rsid w:val="003E1832"/>
    <w:rsid w:val="003F02A7"/>
    <w:rsid w:val="004547EB"/>
    <w:rsid w:val="004716A3"/>
    <w:rsid w:val="00497D0E"/>
    <w:rsid w:val="00515B9B"/>
    <w:rsid w:val="00557E2A"/>
    <w:rsid w:val="007F37E6"/>
    <w:rsid w:val="00942B33"/>
    <w:rsid w:val="00A8336A"/>
    <w:rsid w:val="00C203E8"/>
    <w:rsid w:val="00C83657"/>
    <w:rsid w:val="00DE5174"/>
    <w:rsid w:val="00F0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9B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94D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Приложение 3 </dc:title>
  <dc:subject/>
  <dc:creator>Наталья</dc:creator>
  <cp:keywords/>
  <dc:description/>
  <cp:lastModifiedBy>lenovo</cp:lastModifiedBy>
  <cp:revision>2</cp:revision>
  <dcterms:created xsi:type="dcterms:W3CDTF">2014-02-19T07:20:00Z</dcterms:created>
  <dcterms:modified xsi:type="dcterms:W3CDTF">2014-02-19T07:20:00Z</dcterms:modified>
</cp:coreProperties>
</file>