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1E0" w:firstRow="1" w:lastRow="1" w:firstColumn="1" w:lastColumn="1" w:noHBand="0" w:noVBand="0"/>
      </w:tblPr>
      <w:tblGrid>
        <w:gridCol w:w="5439"/>
        <w:gridCol w:w="339"/>
        <w:gridCol w:w="3828"/>
      </w:tblGrid>
      <w:tr w:rsidR="00557C57" w:rsidRPr="00D13EDD" w:rsidTr="00D0712A">
        <w:tc>
          <w:tcPr>
            <w:tcW w:w="5439" w:type="dxa"/>
          </w:tcPr>
          <w:p w:rsidR="00557C57" w:rsidRPr="00C33C21" w:rsidRDefault="00557C57" w:rsidP="00DB3248">
            <w:pPr>
              <w:spacing w:after="0" w:line="240" w:lineRule="auto"/>
              <w:ind w:right="687"/>
              <w:jc w:val="center"/>
              <w:rPr>
                <w:rFonts w:ascii="Times New Roman" w:hAnsi="Times New Roman" w:cs="Times New Roman"/>
                <w:caps/>
                <w:sz w:val="28"/>
                <w:szCs w:val="28"/>
                <w:lang w:eastAsia="ru-RU"/>
              </w:rPr>
            </w:pPr>
            <w:r w:rsidRPr="00C33C21">
              <w:rPr>
                <w:rFonts w:ascii="Times New Roman" w:hAnsi="Times New Roman" w:cs="Times New Roman"/>
                <w:caps/>
                <w:sz w:val="28"/>
                <w:szCs w:val="28"/>
                <w:lang w:eastAsia="ru-RU"/>
              </w:rPr>
              <w:t>Управление</w:t>
            </w:r>
          </w:p>
          <w:p w:rsidR="00DB3248" w:rsidRDefault="00557C57" w:rsidP="00DB3248">
            <w:pPr>
              <w:spacing w:after="0" w:line="240" w:lineRule="auto"/>
              <w:ind w:right="687"/>
              <w:jc w:val="center"/>
              <w:rPr>
                <w:rFonts w:ascii="Times New Roman" w:hAnsi="Times New Roman" w:cs="Times New Roman"/>
                <w:caps/>
                <w:sz w:val="28"/>
                <w:szCs w:val="28"/>
                <w:lang w:eastAsia="ru-RU"/>
              </w:rPr>
            </w:pPr>
            <w:r w:rsidRPr="008B6DBC">
              <w:rPr>
                <w:rFonts w:ascii="Times New Roman" w:hAnsi="Times New Roman" w:cs="Times New Roman"/>
                <w:caps/>
                <w:sz w:val="28"/>
                <w:szCs w:val="28"/>
                <w:lang w:eastAsia="ru-RU"/>
              </w:rPr>
              <w:t xml:space="preserve">Федеральной службы государственной </w:t>
            </w:r>
          </w:p>
          <w:p w:rsidR="00DB3248" w:rsidRDefault="00557C57" w:rsidP="00DB3248">
            <w:pPr>
              <w:spacing w:after="0" w:line="240" w:lineRule="auto"/>
              <w:ind w:right="687"/>
              <w:jc w:val="center"/>
              <w:rPr>
                <w:rFonts w:ascii="Times New Roman" w:hAnsi="Times New Roman" w:cs="Times New Roman"/>
                <w:caps/>
                <w:sz w:val="28"/>
                <w:szCs w:val="28"/>
                <w:lang w:eastAsia="ru-RU"/>
              </w:rPr>
            </w:pPr>
            <w:r w:rsidRPr="008B6DBC">
              <w:rPr>
                <w:rFonts w:ascii="Times New Roman" w:hAnsi="Times New Roman" w:cs="Times New Roman"/>
                <w:caps/>
                <w:sz w:val="28"/>
                <w:szCs w:val="28"/>
                <w:lang w:eastAsia="ru-RU"/>
              </w:rPr>
              <w:t>реги</w:t>
            </w:r>
            <w:r w:rsidRPr="00C33C21">
              <w:rPr>
                <w:rFonts w:ascii="Times New Roman" w:hAnsi="Times New Roman" w:cs="Times New Roman"/>
                <w:caps/>
                <w:sz w:val="28"/>
                <w:szCs w:val="28"/>
                <w:lang w:eastAsia="ru-RU"/>
              </w:rPr>
              <w:t>страции, кадастра</w:t>
            </w:r>
          </w:p>
          <w:p w:rsidR="00557C57" w:rsidRPr="008B6DBC" w:rsidRDefault="00557C57" w:rsidP="00DB3248">
            <w:pPr>
              <w:spacing w:after="0" w:line="240" w:lineRule="auto"/>
              <w:ind w:right="687"/>
              <w:jc w:val="center"/>
              <w:rPr>
                <w:rFonts w:ascii="Times New Roman" w:hAnsi="Times New Roman" w:cs="Times New Roman"/>
                <w:caps/>
                <w:sz w:val="28"/>
                <w:szCs w:val="28"/>
                <w:lang w:eastAsia="ru-RU"/>
              </w:rPr>
            </w:pPr>
            <w:r w:rsidRPr="00C33C21">
              <w:rPr>
                <w:rFonts w:ascii="Times New Roman" w:hAnsi="Times New Roman" w:cs="Times New Roman"/>
                <w:caps/>
                <w:sz w:val="28"/>
                <w:szCs w:val="28"/>
                <w:lang w:eastAsia="ru-RU"/>
              </w:rPr>
              <w:t>и картографии</w:t>
            </w:r>
          </w:p>
          <w:p w:rsidR="00557C57" w:rsidRPr="008B6DBC" w:rsidRDefault="00557C57" w:rsidP="00DB3248">
            <w:pPr>
              <w:spacing w:after="0" w:line="240" w:lineRule="auto"/>
              <w:ind w:right="687"/>
              <w:jc w:val="center"/>
              <w:rPr>
                <w:rFonts w:ascii="Times New Roman" w:hAnsi="Times New Roman" w:cs="Times New Roman"/>
                <w:caps/>
                <w:sz w:val="28"/>
                <w:szCs w:val="28"/>
                <w:lang w:eastAsia="ru-RU"/>
              </w:rPr>
            </w:pPr>
            <w:r w:rsidRPr="008B6DBC">
              <w:rPr>
                <w:rFonts w:ascii="Times New Roman" w:hAnsi="Times New Roman" w:cs="Times New Roman"/>
                <w:caps/>
                <w:sz w:val="28"/>
                <w:szCs w:val="28"/>
                <w:lang w:eastAsia="ru-RU"/>
              </w:rPr>
              <w:t>по Оренбургской области</w:t>
            </w:r>
          </w:p>
          <w:p w:rsidR="00557C57" w:rsidRPr="00C33C21" w:rsidRDefault="00557C57" w:rsidP="00DB3248">
            <w:pPr>
              <w:spacing w:after="0" w:line="240" w:lineRule="auto"/>
              <w:ind w:right="687"/>
              <w:jc w:val="center"/>
              <w:rPr>
                <w:rFonts w:ascii="Times New Roman" w:hAnsi="Times New Roman" w:cs="Times New Roman"/>
                <w:sz w:val="28"/>
                <w:szCs w:val="28"/>
                <w:lang w:eastAsia="ru-RU"/>
              </w:rPr>
            </w:pPr>
            <w:proofErr w:type="gramStart"/>
            <w:r w:rsidRPr="008B6DBC">
              <w:rPr>
                <w:rFonts w:ascii="Times New Roman" w:hAnsi="Times New Roman" w:cs="Times New Roman"/>
                <w:sz w:val="28"/>
                <w:szCs w:val="28"/>
                <w:lang w:eastAsia="ru-RU"/>
              </w:rPr>
              <w:t>(</w:t>
            </w:r>
            <w:r w:rsidRPr="00C33C21">
              <w:rPr>
                <w:rFonts w:ascii="Times New Roman" w:hAnsi="Times New Roman" w:cs="Times New Roman"/>
                <w:sz w:val="28"/>
                <w:szCs w:val="28"/>
                <w:lang w:eastAsia="ru-RU"/>
              </w:rPr>
              <w:t>Управление Росреестра</w:t>
            </w:r>
            <w:proofErr w:type="gramEnd"/>
          </w:p>
          <w:p w:rsidR="00557C57" w:rsidRPr="008B6DBC" w:rsidRDefault="00557C57" w:rsidP="00DB3248">
            <w:pPr>
              <w:spacing w:after="0" w:line="240" w:lineRule="auto"/>
              <w:ind w:right="687"/>
              <w:jc w:val="center"/>
              <w:rPr>
                <w:rFonts w:ascii="Times New Roman" w:hAnsi="Times New Roman" w:cs="Times New Roman"/>
                <w:sz w:val="28"/>
                <w:szCs w:val="28"/>
                <w:lang w:eastAsia="ru-RU"/>
              </w:rPr>
            </w:pPr>
            <w:r w:rsidRPr="008B6DBC">
              <w:rPr>
                <w:rFonts w:ascii="Times New Roman" w:hAnsi="Times New Roman" w:cs="Times New Roman"/>
                <w:sz w:val="28"/>
                <w:szCs w:val="28"/>
                <w:lang w:eastAsia="ru-RU"/>
              </w:rPr>
              <w:t>по Оренбургской области)</w:t>
            </w:r>
          </w:p>
          <w:p w:rsidR="00557C57" w:rsidRPr="00C40897" w:rsidRDefault="00557C57" w:rsidP="00DB3248">
            <w:pPr>
              <w:spacing w:before="120" w:after="0" w:line="240" w:lineRule="auto"/>
              <w:ind w:right="141"/>
              <w:rPr>
                <w:rFonts w:ascii="Times New Roman" w:hAnsi="Times New Roman" w:cs="Times New Roman"/>
                <w:sz w:val="24"/>
                <w:szCs w:val="24"/>
                <w:lang w:eastAsia="ru-RU"/>
              </w:rPr>
            </w:pPr>
            <w:r w:rsidRPr="00C40897">
              <w:rPr>
                <w:rFonts w:ascii="Times New Roman" w:hAnsi="Times New Roman" w:cs="Times New Roman"/>
                <w:sz w:val="24"/>
                <w:szCs w:val="24"/>
                <w:lang w:eastAsia="ru-RU"/>
              </w:rPr>
              <w:t xml:space="preserve">№ </w:t>
            </w:r>
            <w:r w:rsidR="00C83FED">
              <w:rPr>
                <w:rFonts w:ascii="Times New Roman" w:hAnsi="Times New Roman" w:cs="Times New Roman"/>
                <w:sz w:val="24"/>
                <w:szCs w:val="24"/>
                <w:lang w:eastAsia="ru-RU"/>
              </w:rPr>
              <w:t>_</w:t>
            </w:r>
            <w:r w:rsidRPr="00C40897">
              <w:rPr>
                <w:rFonts w:ascii="Times New Roman" w:hAnsi="Times New Roman" w:cs="Times New Roman"/>
                <w:sz w:val="24"/>
                <w:szCs w:val="24"/>
                <w:u w:val="single"/>
                <w:lang w:eastAsia="ru-RU"/>
              </w:rPr>
              <w:t>02-07-2</w:t>
            </w:r>
            <w:r w:rsidR="00B66650">
              <w:rPr>
                <w:rFonts w:ascii="Times New Roman" w:hAnsi="Times New Roman" w:cs="Times New Roman"/>
                <w:sz w:val="24"/>
                <w:szCs w:val="24"/>
                <w:u w:val="single"/>
                <w:lang w:eastAsia="ru-RU"/>
              </w:rPr>
              <w:t>0</w:t>
            </w:r>
            <w:r w:rsidRPr="00C40897">
              <w:rPr>
                <w:rFonts w:ascii="Times New Roman" w:hAnsi="Times New Roman" w:cs="Times New Roman"/>
                <w:sz w:val="24"/>
                <w:szCs w:val="24"/>
                <w:u w:val="single"/>
                <w:lang w:eastAsia="ru-RU"/>
              </w:rPr>
              <w:t>/</w:t>
            </w:r>
            <w:r w:rsidRPr="00C40897">
              <w:rPr>
                <w:rFonts w:ascii="Times New Roman" w:hAnsi="Times New Roman" w:cs="Times New Roman"/>
                <w:sz w:val="24"/>
                <w:szCs w:val="24"/>
                <w:lang w:eastAsia="ru-RU"/>
              </w:rPr>
              <w:t>__</w:t>
            </w:r>
            <w:r w:rsidR="00DB3248">
              <w:rPr>
                <w:rFonts w:ascii="Times New Roman" w:hAnsi="Times New Roman" w:cs="Times New Roman"/>
                <w:sz w:val="24"/>
                <w:szCs w:val="24"/>
                <w:lang w:eastAsia="ru-RU"/>
              </w:rPr>
              <w:t>___</w:t>
            </w:r>
            <w:r w:rsidRPr="00C40897">
              <w:rPr>
                <w:rFonts w:ascii="Times New Roman" w:hAnsi="Times New Roman" w:cs="Times New Roman"/>
                <w:sz w:val="24"/>
                <w:szCs w:val="24"/>
                <w:lang w:eastAsia="ru-RU"/>
              </w:rPr>
              <w:t>___ от______</w:t>
            </w:r>
            <w:r w:rsidR="00DB3248">
              <w:rPr>
                <w:rFonts w:ascii="Times New Roman" w:hAnsi="Times New Roman" w:cs="Times New Roman"/>
                <w:sz w:val="24"/>
                <w:szCs w:val="24"/>
                <w:lang w:eastAsia="ru-RU"/>
              </w:rPr>
              <w:t>_</w:t>
            </w:r>
            <w:r w:rsidRPr="00C40897">
              <w:rPr>
                <w:rFonts w:ascii="Times New Roman" w:hAnsi="Times New Roman" w:cs="Times New Roman"/>
                <w:sz w:val="24"/>
                <w:szCs w:val="24"/>
                <w:lang w:eastAsia="ru-RU"/>
              </w:rPr>
              <w:t>______</w:t>
            </w:r>
          </w:p>
          <w:p w:rsidR="00557C57" w:rsidRPr="008B6DBC" w:rsidRDefault="00557C57" w:rsidP="00191C64">
            <w:pPr>
              <w:tabs>
                <w:tab w:val="left" w:pos="252"/>
              </w:tabs>
              <w:spacing w:before="120" w:after="0" w:line="240" w:lineRule="auto"/>
              <w:ind w:right="141"/>
              <w:rPr>
                <w:rFonts w:ascii="Times New Roman" w:hAnsi="Times New Roman" w:cs="Times New Roman"/>
                <w:sz w:val="28"/>
                <w:szCs w:val="28"/>
                <w:lang w:eastAsia="ru-RU"/>
              </w:rPr>
            </w:pPr>
            <w:r w:rsidRPr="00C40897">
              <w:rPr>
                <w:rFonts w:ascii="Times New Roman" w:hAnsi="Times New Roman" w:cs="Times New Roman"/>
                <w:sz w:val="24"/>
                <w:szCs w:val="24"/>
                <w:lang w:eastAsia="ru-RU"/>
              </w:rPr>
              <w:t>На</w:t>
            </w:r>
            <w:r w:rsidR="00C40897">
              <w:rPr>
                <w:rFonts w:ascii="Times New Roman" w:hAnsi="Times New Roman" w:cs="Times New Roman"/>
                <w:sz w:val="24"/>
                <w:szCs w:val="24"/>
                <w:lang w:eastAsia="ru-RU"/>
              </w:rPr>
              <w:t xml:space="preserve"> №</w:t>
            </w:r>
            <w:r w:rsidR="00787534">
              <w:rPr>
                <w:rFonts w:ascii="Times New Roman" w:hAnsi="Times New Roman" w:cs="Times New Roman"/>
                <w:sz w:val="24"/>
                <w:szCs w:val="24"/>
                <w:lang w:eastAsia="ru-RU"/>
              </w:rPr>
              <w:t>_</w:t>
            </w:r>
            <w:r w:rsidR="00B4118D" w:rsidRPr="00191C64">
              <w:rPr>
                <w:rFonts w:ascii="Times New Roman" w:hAnsi="Times New Roman" w:cs="Times New Roman"/>
                <w:sz w:val="24"/>
                <w:szCs w:val="24"/>
                <w:lang w:eastAsia="ru-RU"/>
              </w:rPr>
              <w:t>_______</w:t>
            </w:r>
            <w:r w:rsidR="00191C64">
              <w:rPr>
                <w:rFonts w:ascii="Times New Roman" w:hAnsi="Times New Roman" w:cs="Times New Roman"/>
                <w:sz w:val="24"/>
                <w:szCs w:val="24"/>
                <w:lang w:eastAsia="ru-RU"/>
              </w:rPr>
              <w:t xml:space="preserve">______  </w:t>
            </w:r>
            <w:r w:rsidRPr="00C40897">
              <w:rPr>
                <w:rFonts w:ascii="Times New Roman" w:hAnsi="Times New Roman" w:cs="Times New Roman"/>
                <w:sz w:val="24"/>
                <w:szCs w:val="24"/>
                <w:lang w:eastAsia="ru-RU"/>
              </w:rPr>
              <w:t>от</w:t>
            </w:r>
            <w:r w:rsidR="00787534" w:rsidRPr="00191C64">
              <w:rPr>
                <w:rFonts w:ascii="Times New Roman" w:hAnsi="Times New Roman" w:cs="Times New Roman"/>
                <w:sz w:val="24"/>
                <w:szCs w:val="24"/>
                <w:lang w:eastAsia="ru-RU"/>
              </w:rPr>
              <w:t>_</w:t>
            </w:r>
            <w:r w:rsidR="00B4118D" w:rsidRPr="00191C64">
              <w:rPr>
                <w:rFonts w:ascii="Times New Roman" w:hAnsi="Times New Roman" w:cs="Times New Roman"/>
                <w:sz w:val="24"/>
                <w:szCs w:val="24"/>
                <w:lang w:eastAsia="ru-RU"/>
              </w:rPr>
              <w:t>__________</w:t>
            </w:r>
            <w:r w:rsidR="003C6A99" w:rsidRPr="00553A36">
              <w:rPr>
                <w:rFonts w:ascii="Times New Roman" w:hAnsi="Times New Roman" w:cs="Times New Roman"/>
                <w:sz w:val="24"/>
                <w:szCs w:val="24"/>
                <w:lang w:eastAsia="ru-RU"/>
              </w:rPr>
              <w:t>__</w:t>
            </w:r>
          </w:p>
        </w:tc>
        <w:tc>
          <w:tcPr>
            <w:tcW w:w="339" w:type="dxa"/>
            <w:vMerge w:val="restart"/>
          </w:tcPr>
          <w:p w:rsidR="00557C57" w:rsidRPr="008B6DBC" w:rsidRDefault="00557C57" w:rsidP="00C33C21">
            <w:pPr>
              <w:spacing w:after="0" w:line="240" w:lineRule="auto"/>
              <w:ind w:left="687" w:right="141"/>
              <w:rPr>
                <w:rFonts w:ascii="Times New Roman" w:hAnsi="Times New Roman" w:cs="Times New Roman"/>
                <w:sz w:val="28"/>
                <w:szCs w:val="28"/>
                <w:lang w:eastAsia="ru-RU"/>
              </w:rPr>
            </w:pPr>
          </w:p>
        </w:tc>
        <w:tc>
          <w:tcPr>
            <w:tcW w:w="3828" w:type="dxa"/>
            <w:vMerge w:val="restart"/>
          </w:tcPr>
          <w:p w:rsidR="00191C64" w:rsidRDefault="00191C64" w:rsidP="00131BDD">
            <w:pPr>
              <w:jc w:val="center"/>
              <w:rPr>
                <w:rFonts w:ascii="Times New Roman" w:hAnsi="Times New Roman" w:cs="Times New Roman"/>
                <w:sz w:val="28"/>
                <w:szCs w:val="28"/>
              </w:rPr>
            </w:pPr>
          </w:p>
          <w:p w:rsidR="00557C57" w:rsidRPr="00A67037" w:rsidRDefault="00191C64" w:rsidP="00131BDD">
            <w:pPr>
              <w:jc w:val="center"/>
              <w:rPr>
                <w:rFonts w:ascii="Times New Roman" w:hAnsi="Times New Roman" w:cs="Times New Roman"/>
                <w:sz w:val="28"/>
                <w:szCs w:val="28"/>
              </w:rPr>
            </w:pPr>
            <w:r w:rsidRPr="00B4118D">
              <w:rPr>
                <w:rFonts w:ascii="Times New Roman" w:hAnsi="Times New Roman" w:cs="Times New Roman"/>
                <w:sz w:val="28"/>
                <w:szCs w:val="28"/>
              </w:rPr>
              <w:t>С</w:t>
            </w:r>
            <w:r>
              <w:rPr>
                <w:rFonts w:ascii="Times New Roman" w:hAnsi="Times New Roman" w:cs="Times New Roman"/>
                <w:sz w:val="28"/>
                <w:szCs w:val="28"/>
              </w:rPr>
              <w:t>аморегулируемым организациям</w:t>
            </w:r>
            <w:r w:rsidRPr="00B4118D">
              <w:rPr>
                <w:rFonts w:ascii="Times New Roman" w:hAnsi="Times New Roman" w:cs="Times New Roman"/>
                <w:sz w:val="28"/>
                <w:szCs w:val="28"/>
              </w:rPr>
              <w:t xml:space="preserve"> </w:t>
            </w:r>
            <w:r w:rsidR="00B4118D" w:rsidRPr="00B4118D">
              <w:rPr>
                <w:rFonts w:ascii="Times New Roman" w:hAnsi="Times New Roman" w:cs="Times New Roman"/>
                <w:sz w:val="28"/>
                <w:szCs w:val="28"/>
              </w:rPr>
              <w:t>кадастровых инженеров</w:t>
            </w:r>
          </w:p>
          <w:p w:rsidR="00557C57" w:rsidRPr="00A67037" w:rsidRDefault="00557C57" w:rsidP="004D4293">
            <w:pPr>
              <w:spacing w:after="0" w:line="240" w:lineRule="auto"/>
              <w:ind w:left="-43" w:firstLine="43"/>
              <w:jc w:val="center"/>
              <w:rPr>
                <w:rFonts w:ascii="Times New Roman" w:hAnsi="Times New Roman" w:cs="Times New Roman"/>
                <w:sz w:val="28"/>
                <w:szCs w:val="28"/>
                <w:lang w:eastAsia="ru-RU"/>
              </w:rPr>
            </w:pPr>
            <w:r w:rsidRPr="00A67037">
              <w:rPr>
                <w:rFonts w:ascii="Times New Roman" w:hAnsi="Times New Roman" w:cs="Times New Roman"/>
                <w:sz w:val="28"/>
                <w:szCs w:val="28"/>
                <w:lang w:eastAsia="ru-RU"/>
              </w:rPr>
              <w:t>(по электронной почте)</w:t>
            </w:r>
          </w:p>
          <w:p w:rsidR="00557C57" w:rsidRPr="00A67037" w:rsidRDefault="00557C57" w:rsidP="004D4293">
            <w:pPr>
              <w:spacing w:after="0" w:line="240" w:lineRule="auto"/>
              <w:ind w:left="-43" w:firstLine="43"/>
              <w:jc w:val="center"/>
              <w:rPr>
                <w:rFonts w:ascii="Times New Roman" w:hAnsi="Times New Roman" w:cs="Times New Roman"/>
                <w:sz w:val="28"/>
                <w:szCs w:val="28"/>
                <w:lang w:eastAsia="ru-RU"/>
              </w:rPr>
            </w:pPr>
          </w:p>
          <w:p w:rsidR="00557C57" w:rsidRDefault="00557C57" w:rsidP="00BB6E14">
            <w:pPr>
              <w:spacing w:after="0" w:line="264" w:lineRule="auto"/>
              <w:ind w:left="-391" w:right="141"/>
              <w:jc w:val="center"/>
              <w:rPr>
                <w:rFonts w:ascii="Times New Roman" w:hAnsi="Times New Roman" w:cs="Times New Roman"/>
                <w:sz w:val="28"/>
                <w:szCs w:val="28"/>
                <w:lang w:eastAsia="ru-RU"/>
              </w:rPr>
            </w:pPr>
          </w:p>
          <w:p w:rsidR="00557C57" w:rsidRPr="008B6DBC" w:rsidRDefault="00557C57" w:rsidP="00BB6E14">
            <w:pPr>
              <w:spacing w:after="0" w:line="264" w:lineRule="auto"/>
              <w:ind w:left="-391" w:right="141"/>
              <w:jc w:val="center"/>
              <w:rPr>
                <w:rFonts w:ascii="Times New Roman" w:hAnsi="Times New Roman" w:cs="Times New Roman"/>
                <w:sz w:val="28"/>
                <w:szCs w:val="28"/>
                <w:lang w:eastAsia="ru-RU"/>
              </w:rPr>
            </w:pPr>
          </w:p>
        </w:tc>
      </w:tr>
      <w:tr w:rsidR="00557C57" w:rsidRPr="00D13EDD" w:rsidTr="00D0712A">
        <w:trPr>
          <w:trHeight w:val="746"/>
        </w:trPr>
        <w:tc>
          <w:tcPr>
            <w:tcW w:w="5439" w:type="dxa"/>
          </w:tcPr>
          <w:p w:rsidR="00557C57" w:rsidRPr="008B6DBC" w:rsidRDefault="00557C57" w:rsidP="00767B20">
            <w:pPr>
              <w:spacing w:after="0" w:line="240" w:lineRule="auto"/>
              <w:ind w:right="141"/>
              <w:jc w:val="center"/>
              <w:rPr>
                <w:rFonts w:ascii="Times New Roman" w:hAnsi="Times New Roman" w:cs="Times New Roman"/>
                <w:sz w:val="28"/>
                <w:szCs w:val="28"/>
                <w:lang w:eastAsia="ru-RU"/>
              </w:rPr>
            </w:pPr>
          </w:p>
          <w:p w:rsidR="00557C57" w:rsidRPr="008B6DBC" w:rsidRDefault="00557C57" w:rsidP="00B4118D">
            <w:pPr>
              <w:spacing w:after="0" w:line="240" w:lineRule="auto"/>
              <w:ind w:right="141"/>
              <w:rPr>
                <w:rFonts w:ascii="Times New Roman" w:hAnsi="Times New Roman" w:cs="Times New Roman"/>
                <w:sz w:val="28"/>
                <w:szCs w:val="28"/>
                <w:lang w:eastAsia="ru-RU"/>
              </w:rPr>
            </w:pPr>
            <w:r w:rsidRPr="005F465E">
              <w:rPr>
                <w:rFonts w:ascii="Times New Roman" w:hAnsi="Times New Roman" w:cs="Times New Roman"/>
                <w:sz w:val="24"/>
                <w:szCs w:val="24"/>
                <w:lang w:eastAsia="ru-RU"/>
              </w:rPr>
              <w:t xml:space="preserve">О </w:t>
            </w:r>
            <w:r w:rsidR="00AF50A2">
              <w:rPr>
                <w:rFonts w:ascii="Times New Roman" w:hAnsi="Times New Roman" w:cs="Times New Roman"/>
                <w:sz w:val="24"/>
                <w:szCs w:val="24"/>
                <w:lang w:eastAsia="ru-RU"/>
              </w:rPr>
              <w:t xml:space="preserve">направлении </w:t>
            </w:r>
            <w:r w:rsidR="00B4118D">
              <w:rPr>
                <w:rFonts w:ascii="Times New Roman" w:hAnsi="Times New Roman" w:cs="Times New Roman"/>
                <w:sz w:val="24"/>
                <w:szCs w:val="24"/>
                <w:lang w:eastAsia="ru-RU"/>
              </w:rPr>
              <w:t>информации</w:t>
            </w:r>
            <w:r w:rsidR="001E09E3">
              <w:rPr>
                <w:rStyle w:val="af3"/>
                <w:rFonts w:ascii="Times New Roman" w:hAnsi="Times New Roman" w:cs="Times New Roman"/>
                <w:sz w:val="24"/>
                <w:szCs w:val="24"/>
                <w:lang w:eastAsia="ru-RU"/>
              </w:rPr>
              <w:footnoteReference w:id="1"/>
            </w:r>
          </w:p>
        </w:tc>
        <w:tc>
          <w:tcPr>
            <w:tcW w:w="339" w:type="dxa"/>
            <w:vMerge/>
            <w:vAlign w:val="center"/>
          </w:tcPr>
          <w:p w:rsidR="00557C57" w:rsidRPr="008B6DBC" w:rsidRDefault="00557C57" w:rsidP="00C33C21">
            <w:pPr>
              <w:spacing w:after="0" w:line="240" w:lineRule="auto"/>
              <w:ind w:right="141"/>
              <w:rPr>
                <w:rFonts w:ascii="Times New Roman" w:hAnsi="Times New Roman" w:cs="Times New Roman"/>
                <w:sz w:val="28"/>
                <w:szCs w:val="28"/>
                <w:lang w:eastAsia="ru-RU"/>
              </w:rPr>
            </w:pPr>
          </w:p>
        </w:tc>
        <w:tc>
          <w:tcPr>
            <w:tcW w:w="3828" w:type="dxa"/>
            <w:vMerge/>
            <w:vAlign w:val="center"/>
          </w:tcPr>
          <w:p w:rsidR="00557C57" w:rsidRPr="008B6DBC" w:rsidRDefault="00557C57" w:rsidP="00C33C21">
            <w:pPr>
              <w:spacing w:after="0" w:line="240" w:lineRule="auto"/>
              <w:ind w:right="141"/>
              <w:rPr>
                <w:rFonts w:ascii="Times New Roman" w:hAnsi="Times New Roman" w:cs="Times New Roman"/>
                <w:sz w:val="28"/>
                <w:szCs w:val="28"/>
                <w:lang w:eastAsia="ru-RU"/>
              </w:rPr>
            </w:pPr>
          </w:p>
        </w:tc>
      </w:tr>
      <w:tr w:rsidR="00557C57" w:rsidRPr="00A67037" w:rsidTr="00D0712A">
        <w:trPr>
          <w:trHeight w:val="6046"/>
        </w:trPr>
        <w:tc>
          <w:tcPr>
            <w:tcW w:w="9606" w:type="dxa"/>
            <w:gridSpan w:val="3"/>
          </w:tcPr>
          <w:p w:rsidR="00553A36" w:rsidRDefault="00553A36" w:rsidP="00AF50A2">
            <w:pPr>
              <w:spacing w:after="0" w:line="240" w:lineRule="auto"/>
              <w:ind w:right="141"/>
              <w:rPr>
                <w:rFonts w:ascii="Times New Roman" w:hAnsi="Times New Roman" w:cs="Times New Roman"/>
                <w:sz w:val="28"/>
                <w:szCs w:val="28"/>
                <w:lang w:eastAsia="ru-RU"/>
              </w:rPr>
            </w:pPr>
          </w:p>
          <w:p w:rsidR="004D4293" w:rsidRDefault="004D4293" w:rsidP="001E09E3">
            <w:pPr>
              <w:spacing w:after="0" w:line="240" w:lineRule="auto"/>
              <w:ind w:right="141"/>
              <w:jc w:val="center"/>
              <w:rPr>
                <w:rFonts w:ascii="Times New Roman" w:hAnsi="Times New Roman" w:cs="Times New Roman"/>
                <w:sz w:val="28"/>
                <w:szCs w:val="28"/>
                <w:lang w:eastAsia="ru-RU"/>
              </w:rPr>
            </w:pPr>
          </w:p>
          <w:p w:rsidR="00D0712A" w:rsidRDefault="00D0712A" w:rsidP="001E09E3">
            <w:pPr>
              <w:spacing w:after="0" w:line="240" w:lineRule="auto"/>
              <w:ind w:right="141"/>
              <w:jc w:val="center"/>
              <w:rPr>
                <w:rFonts w:ascii="Times New Roman" w:hAnsi="Times New Roman" w:cs="Times New Roman"/>
                <w:sz w:val="28"/>
                <w:szCs w:val="28"/>
                <w:lang w:eastAsia="ru-RU"/>
              </w:rPr>
            </w:pPr>
          </w:p>
          <w:p w:rsidR="00C06D79" w:rsidRDefault="00C06D79" w:rsidP="001E09E3">
            <w:pPr>
              <w:spacing w:after="0" w:line="240" w:lineRule="auto"/>
              <w:ind w:right="141"/>
              <w:jc w:val="center"/>
              <w:rPr>
                <w:rFonts w:ascii="Times New Roman" w:hAnsi="Times New Roman" w:cs="Times New Roman"/>
                <w:sz w:val="28"/>
                <w:szCs w:val="28"/>
                <w:lang w:eastAsia="ru-RU"/>
              </w:rPr>
            </w:pPr>
          </w:p>
          <w:p w:rsidR="00557C57" w:rsidRPr="00A67037" w:rsidRDefault="00B4118D" w:rsidP="00D0712A">
            <w:pPr>
              <w:jc w:val="center"/>
              <w:rPr>
                <w:rFonts w:ascii="Times New Roman" w:hAnsi="Times New Roman" w:cs="Times New Roman"/>
                <w:sz w:val="28"/>
                <w:szCs w:val="28"/>
              </w:rPr>
            </w:pPr>
            <w:r w:rsidRPr="00B4118D">
              <w:rPr>
                <w:rFonts w:ascii="Times New Roman" w:hAnsi="Times New Roman" w:cs="Times New Roman"/>
                <w:sz w:val="28"/>
                <w:szCs w:val="28"/>
              </w:rPr>
              <w:t>Уважаемые кадастровые инженеры!</w:t>
            </w:r>
          </w:p>
          <w:p w:rsidR="00A70A5D" w:rsidRDefault="00A70A5D" w:rsidP="00F41990">
            <w:pPr>
              <w:autoSpaceDE w:val="0"/>
              <w:autoSpaceDN w:val="0"/>
              <w:adjustRightInd w:val="0"/>
              <w:spacing w:after="0" w:line="240" w:lineRule="auto"/>
              <w:ind w:firstLine="709"/>
              <w:jc w:val="both"/>
              <w:rPr>
                <w:rFonts w:ascii="Times New Roman" w:hAnsi="Times New Roman" w:cs="Times New Roman"/>
                <w:sz w:val="28"/>
                <w:szCs w:val="28"/>
              </w:rPr>
            </w:pPr>
            <w:r w:rsidRPr="00BC25E6">
              <w:rPr>
                <w:rFonts w:ascii="Times New Roman" w:hAnsi="Times New Roman" w:cs="Times New Roman"/>
                <w:sz w:val="28"/>
                <w:szCs w:val="28"/>
              </w:rPr>
              <w:t>Управление Федеральной службы государственной регистрации, кадастра и картографии по Оренбургской области (далее – Управление) считает необходимым довести до Вас следующую информацию.</w:t>
            </w:r>
          </w:p>
          <w:p w:rsidR="00A70A5D" w:rsidRPr="00C06D79" w:rsidRDefault="00A70A5D" w:rsidP="00357C80">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C06D79">
              <w:rPr>
                <w:rFonts w:ascii="Times New Roman" w:hAnsi="Times New Roman" w:cs="Times New Roman"/>
                <w:spacing w:val="2"/>
                <w:sz w:val="28"/>
                <w:szCs w:val="28"/>
              </w:rPr>
              <w:t xml:space="preserve">1. </w:t>
            </w:r>
            <w:r w:rsidR="00C11E0C" w:rsidRPr="00C06D79">
              <w:rPr>
                <w:rFonts w:ascii="Times New Roman" w:hAnsi="Times New Roman" w:cs="Times New Roman"/>
                <w:spacing w:val="2"/>
                <w:sz w:val="28"/>
                <w:szCs w:val="28"/>
              </w:rPr>
              <w:t xml:space="preserve">В целях улучшения инвестиционного климата Оренбургской области по выполнению утвержденных показателей «дорожной карты» по целевым моделям: </w:t>
            </w:r>
            <w:proofErr w:type="gramStart"/>
            <w:r w:rsidR="00C11E0C" w:rsidRPr="00C06D79">
              <w:rPr>
                <w:rFonts w:ascii="Times New Roman" w:hAnsi="Times New Roman" w:cs="Times New Roman"/>
                <w:spacing w:val="2"/>
                <w:sz w:val="28"/>
                <w:szCs w:val="28"/>
              </w:rPr>
              <w:t>«Регистрация права собственности на земельные участки и объекты недвижимости и Постановка на кадастровый учет земельных участков и объектов недвижимого имущества в Оренбургской области»</w:t>
            </w:r>
            <w:r w:rsidR="00A2359A" w:rsidRPr="00C06D79">
              <w:rPr>
                <w:rFonts w:ascii="Times New Roman" w:eastAsia="Calibri" w:hAnsi="Times New Roman" w:cs="Times New Roman"/>
                <w:spacing w:val="2"/>
                <w:sz w:val="28"/>
                <w:szCs w:val="28"/>
                <w:lang w:eastAsia="ru-RU"/>
              </w:rPr>
              <w:t>,</w:t>
            </w:r>
            <w:r w:rsidR="00B04094" w:rsidRPr="00C06D79">
              <w:rPr>
                <w:rFonts w:ascii="Times New Roman" w:eastAsia="Calibri" w:hAnsi="Times New Roman" w:cs="Times New Roman"/>
                <w:spacing w:val="2"/>
                <w:sz w:val="28"/>
                <w:szCs w:val="28"/>
                <w:lang w:eastAsia="ru-RU"/>
              </w:rPr>
              <w:t xml:space="preserve"> </w:t>
            </w:r>
            <w:r w:rsidR="00E679CD" w:rsidRPr="00C06D79">
              <w:rPr>
                <w:rFonts w:ascii="Times New Roman" w:eastAsia="Calibri" w:hAnsi="Times New Roman" w:cs="Times New Roman"/>
                <w:spacing w:val="2"/>
                <w:sz w:val="28"/>
                <w:szCs w:val="28"/>
                <w:lang w:eastAsia="ru-RU"/>
              </w:rPr>
              <w:t xml:space="preserve">упрощения </w:t>
            </w:r>
            <w:r w:rsidR="00B04094" w:rsidRPr="00C06D79">
              <w:rPr>
                <w:rFonts w:ascii="Times New Roman" w:eastAsia="Calibri" w:hAnsi="Times New Roman" w:cs="Times New Roman"/>
                <w:spacing w:val="2"/>
                <w:sz w:val="28"/>
                <w:szCs w:val="28"/>
                <w:lang w:eastAsia="ru-RU"/>
              </w:rPr>
              <w:t xml:space="preserve"> </w:t>
            </w:r>
            <w:r w:rsidR="00E679CD" w:rsidRPr="00C06D79">
              <w:rPr>
                <w:rFonts w:ascii="Times New Roman" w:eastAsia="Calibri" w:hAnsi="Times New Roman" w:cs="Times New Roman"/>
                <w:spacing w:val="2"/>
                <w:sz w:val="28"/>
                <w:szCs w:val="28"/>
                <w:lang w:eastAsia="ru-RU"/>
              </w:rPr>
              <w:t xml:space="preserve">процедуры </w:t>
            </w:r>
            <w:r w:rsidR="00B04094" w:rsidRPr="00C06D79">
              <w:rPr>
                <w:rFonts w:ascii="Times New Roman" w:eastAsia="Calibri" w:hAnsi="Times New Roman" w:cs="Times New Roman"/>
                <w:spacing w:val="2"/>
                <w:sz w:val="28"/>
                <w:szCs w:val="28"/>
                <w:lang w:eastAsia="ru-RU"/>
              </w:rPr>
              <w:t>предоставления земельных участков, находящихся в государственной (федеральной, региональной) или муниципальной собственности, постановки объектов недвижимости на государственный кадастровый учет</w:t>
            </w:r>
            <w:r w:rsidRPr="00C06D79">
              <w:rPr>
                <w:rFonts w:ascii="Times New Roman" w:eastAsia="Calibri" w:hAnsi="Times New Roman" w:cs="Times New Roman"/>
                <w:spacing w:val="2"/>
                <w:sz w:val="28"/>
                <w:szCs w:val="28"/>
                <w:lang w:eastAsia="ru-RU"/>
              </w:rPr>
              <w:t xml:space="preserve">, </w:t>
            </w:r>
            <w:r w:rsidR="00B75248" w:rsidRPr="00C06D79">
              <w:rPr>
                <w:rFonts w:ascii="Times New Roman" w:eastAsia="Calibri" w:hAnsi="Times New Roman" w:cs="Times New Roman"/>
                <w:spacing w:val="2"/>
                <w:sz w:val="28"/>
                <w:szCs w:val="28"/>
                <w:lang w:eastAsia="ru-RU"/>
              </w:rPr>
              <w:t xml:space="preserve">снижения </w:t>
            </w:r>
            <w:r w:rsidRPr="00C06D79">
              <w:rPr>
                <w:rFonts w:ascii="Times New Roman" w:eastAsia="Calibri" w:hAnsi="Times New Roman" w:cs="Times New Roman"/>
                <w:spacing w:val="2"/>
                <w:sz w:val="28"/>
                <w:szCs w:val="28"/>
                <w:lang w:eastAsia="ru-RU"/>
              </w:rPr>
              <w:t>количества отказов в осуществлении</w:t>
            </w:r>
            <w:r w:rsidR="00D0712A" w:rsidRPr="00C06D79">
              <w:rPr>
                <w:rFonts w:ascii="Times New Roman" w:eastAsia="Calibri" w:hAnsi="Times New Roman" w:cs="Times New Roman"/>
                <w:spacing w:val="2"/>
                <w:sz w:val="28"/>
                <w:szCs w:val="28"/>
                <w:lang w:eastAsia="ru-RU"/>
              </w:rPr>
              <w:t xml:space="preserve"> кадастрового учета недвижимого</w:t>
            </w:r>
            <w:r w:rsidRPr="00C06D79">
              <w:rPr>
                <w:rFonts w:ascii="Times New Roman" w:eastAsia="Calibri" w:hAnsi="Times New Roman" w:cs="Times New Roman"/>
                <w:spacing w:val="2"/>
                <w:sz w:val="28"/>
                <w:szCs w:val="28"/>
                <w:lang w:eastAsia="ru-RU"/>
              </w:rPr>
              <w:t xml:space="preserve"> имущества в связи с ошибками, </w:t>
            </w:r>
            <w:r w:rsidR="00B75248" w:rsidRPr="00C06D79">
              <w:rPr>
                <w:rFonts w:ascii="Times New Roman" w:eastAsia="Calibri" w:hAnsi="Times New Roman" w:cs="Times New Roman"/>
                <w:spacing w:val="2"/>
                <w:sz w:val="28"/>
                <w:szCs w:val="28"/>
                <w:lang w:eastAsia="ru-RU"/>
              </w:rPr>
              <w:t>допускаемыми</w:t>
            </w:r>
            <w:r w:rsidR="00D0712A" w:rsidRPr="00C06D79">
              <w:rPr>
                <w:rFonts w:ascii="Times New Roman" w:eastAsia="Calibri" w:hAnsi="Times New Roman" w:cs="Times New Roman"/>
                <w:spacing w:val="2"/>
                <w:sz w:val="28"/>
                <w:szCs w:val="28"/>
                <w:lang w:eastAsia="ru-RU"/>
              </w:rPr>
              <w:t xml:space="preserve"> кадастровыми инженерами при</w:t>
            </w:r>
            <w:proofErr w:type="gramEnd"/>
            <w:r w:rsidR="00D0712A" w:rsidRPr="00C06D79">
              <w:rPr>
                <w:rFonts w:ascii="Times New Roman" w:eastAsia="Calibri" w:hAnsi="Times New Roman" w:cs="Times New Roman"/>
                <w:spacing w:val="2"/>
                <w:sz w:val="28"/>
                <w:szCs w:val="28"/>
                <w:lang w:eastAsia="ru-RU"/>
              </w:rPr>
              <w:t xml:space="preserve"> </w:t>
            </w:r>
            <w:r w:rsidRPr="00C06D79">
              <w:rPr>
                <w:rFonts w:ascii="Times New Roman" w:eastAsia="Calibri" w:hAnsi="Times New Roman" w:cs="Times New Roman"/>
                <w:spacing w:val="2"/>
                <w:sz w:val="28"/>
                <w:szCs w:val="28"/>
                <w:lang w:eastAsia="ru-RU"/>
              </w:rPr>
              <w:t>подготовке документов на сайте Росреестра запущен сервис «Личный кабинет кадастрового инженера».</w:t>
            </w:r>
          </w:p>
          <w:p w:rsidR="00A70A5D" w:rsidRPr="00D671BC" w:rsidRDefault="00A70A5D" w:rsidP="00357C8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71BC">
              <w:rPr>
                <w:rFonts w:ascii="Times New Roman" w:hAnsi="Times New Roman" w:cs="Times New Roman"/>
                <w:sz w:val="28"/>
                <w:szCs w:val="28"/>
              </w:rPr>
              <w:t xml:space="preserve">Через данный электронный сервис </w:t>
            </w:r>
            <w:r w:rsidRPr="00D671BC">
              <w:rPr>
                <w:rFonts w:ascii="Times New Roman" w:eastAsia="Calibri" w:hAnsi="Times New Roman" w:cs="Times New Roman"/>
                <w:sz w:val="28"/>
                <w:szCs w:val="28"/>
                <w:lang w:eastAsia="ru-RU"/>
              </w:rPr>
              <w:t xml:space="preserve">«Личный кабинет кадастрового инженера» осуществляется предусмотренное </w:t>
            </w:r>
            <w:r w:rsidRPr="00D671BC">
              <w:rPr>
                <w:rFonts w:ascii="Times New Roman" w:hAnsi="Times New Roman" w:cs="Times New Roman"/>
                <w:sz w:val="28"/>
                <w:szCs w:val="28"/>
              </w:rPr>
              <w:t xml:space="preserve">статьей 20 </w:t>
            </w:r>
            <w:r w:rsidRPr="00D671BC">
              <w:rPr>
                <w:rFonts w:ascii="Times New Roman" w:eastAsia="Calibri" w:hAnsi="Times New Roman" w:cs="Times New Roman"/>
                <w:sz w:val="28"/>
                <w:szCs w:val="28"/>
              </w:rPr>
              <w:t>Федерального закона от 13.07.2015 № 218-ФЗ «О государственной регистрации недвижимости» информационное взаимодействие кадастрового инженера с органом регистрации прав.</w:t>
            </w:r>
          </w:p>
          <w:p w:rsidR="00A70A5D" w:rsidRPr="00D671BC" w:rsidRDefault="004B02E5" w:rsidP="00357C8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970B6">
              <w:rPr>
                <w:rFonts w:ascii="Times New Roman" w:eastAsia="Calibri" w:hAnsi="Times New Roman" w:cs="Times New Roman"/>
                <w:spacing w:val="4"/>
                <w:sz w:val="28"/>
                <w:szCs w:val="28"/>
                <w:lang w:eastAsia="ru-RU"/>
              </w:rPr>
              <w:t>Для работы в «Личном кабинете» необходимо иметь подтвержденную учетную запись на Портале государственных услуг Российской Федерации</w:t>
            </w:r>
            <w:r w:rsidRPr="00D671BC">
              <w:rPr>
                <w:rFonts w:ascii="Times New Roman" w:eastAsia="Calibri" w:hAnsi="Times New Roman" w:cs="Times New Roman"/>
                <w:sz w:val="28"/>
                <w:szCs w:val="28"/>
                <w:lang w:eastAsia="ru-RU"/>
              </w:rPr>
              <w:t>.</w:t>
            </w:r>
          </w:p>
          <w:p w:rsidR="008367B2" w:rsidRPr="00D671BC" w:rsidRDefault="008367B2" w:rsidP="00357C80">
            <w:pPr>
              <w:pStyle w:val="40"/>
              <w:shd w:val="clear" w:color="auto" w:fill="auto"/>
              <w:spacing w:after="0" w:line="240" w:lineRule="auto"/>
              <w:ind w:firstLine="709"/>
              <w:rPr>
                <w:sz w:val="28"/>
                <w:szCs w:val="28"/>
              </w:rPr>
            </w:pPr>
            <w:r w:rsidRPr="00D671BC">
              <w:rPr>
                <w:sz w:val="28"/>
                <w:szCs w:val="28"/>
              </w:rPr>
              <w:lastRenderedPageBreak/>
              <w:t>Сервис «Личный кабинет» позволяет пользователю, идентифицируемому в качестве кадастрового инженера:</w:t>
            </w:r>
          </w:p>
          <w:p w:rsidR="008367B2" w:rsidRPr="00D671BC" w:rsidRDefault="008367B2" w:rsidP="00357C80">
            <w:pPr>
              <w:pStyle w:val="40"/>
              <w:shd w:val="clear" w:color="auto" w:fill="auto"/>
              <w:spacing w:after="0" w:line="240" w:lineRule="auto"/>
              <w:ind w:firstLine="709"/>
              <w:rPr>
                <w:sz w:val="28"/>
                <w:szCs w:val="28"/>
              </w:rPr>
            </w:pPr>
            <w:r w:rsidRPr="00D671BC">
              <w:rPr>
                <w:sz w:val="28"/>
                <w:szCs w:val="28"/>
              </w:rPr>
              <w:t>- осуществлять предварительную автоматизированную проверку межевых и технических планов, актов обследования, карт-планов территории;</w:t>
            </w:r>
          </w:p>
          <w:p w:rsidR="008367B2" w:rsidRPr="00D671BC" w:rsidRDefault="008367B2" w:rsidP="00357C80">
            <w:pPr>
              <w:pStyle w:val="40"/>
              <w:shd w:val="clear" w:color="auto" w:fill="auto"/>
              <w:spacing w:after="0" w:line="240" w:lineRule="auto"/>
              <w:ind w:firstLine="709"/>
              <w:rPr>
                <w:sz w:val="28"/>
                <w:szCs w:val="28"/>
              </w:rPr>
            </w:pPr>
            <w:r w:rsidRPr="00D671BC">
              <w:rPr>
                <w:sz w:val="28"/>
                <w:szCs w:val="28"/>
              </w:rPr>
              <w:t>- просматривать историю проведенных предварительных проверок и протоколы проверок в разделе «Мои задачи»;</w:t>
            </w:r>
          </w:p>
          <w:p w:rsidR="00937AA7" w:rsidRPr="00D671BC" w:rsidRDefault="008367B2" w:rsidP="00357C80">
            <w:pPr>
              <w:pStyle w:val="40"/>
              <w:shd w:val="clear" w:color="auto" w:fill="auto"/>
              <w:spacing w:after="0" w:line="240" w:lineRule="auto"/>
              <w:ind w:firstLine="709"/>
              <w:rPr>
                <w:sz w:val="28"/>
                <w:szCs w:val="28"/>
              </w:rPr>
            </w:pPr>
            <w:r w:rsidRPr="00D671BC">
              <w:rPr>
                <w:sz w:val="28"/>
                <w:szCs w:val="28"/>
              </w:rPr>
              <w:t>- помещать пакет проверенных документов на временное хранение в электронное хранилище (на срок хранения не более трех месяцев);</w:t>
            </w:r>
          </w:p>
          <w:p w:rsidR="008367B2" w:rsidRPr="00D671BC" w:rsidRDefault="00937AA7" w:rsidP="00357C80">
            <w:pPr>
              <w:pStyle w:val="40"/>
              <w:shd w:val="clear" w:color="auto" w:fill="auto"/>
              <w:spacing w:after="0" w:line="240" w:lineRule="auto"/>
              <w:ind w:firstLine="709"/>
              <w:rPr>
                <w:sz w:val="28"/>
                <w:szCs w:val="28"/>
              </w:rPr>
            </w:pPr>
            <w:r w:rsidRPr="00D671BC">
              <w:rPr>
                <w:sz w:val="28"/>
                <w:szCs w:val="28"/>
              </w:rPr>
              <w:t xml:space="preserve">- </w:t>
            </w:r>
            <w:r w:rsidR="008367B2" w:rsidRPr="00D671BC">
              <w:rPr>
                <w:sz w:val="28"/>
                <w:szCs w:val="28"/>
              </w:rPr>
              <w:t>просматривать информацию о результатах своей профессиональной деятельности в форме таблиц и графиков в разделе «Моя статистика»</w:t>
            </w:r>
            <w:r w:rsidR="00D0712A">
              <w:rPr>
                <w:sz w:val="28"/>
                <w:szCs w:val="28"/>
              </w:rPr>
              <w:t>.</w:t>
            </w:r>
          </w:p>
          <w:p w:rsidR="005C571A" w:rsidRPr="00D671BC" w:rsidRDefault="006C2EBD" w:rsidP="00357C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671BC">
              <w:rPr>
                <w:rFonts w:ascii="Times New Roman" w:hAnsi="Times New Roman" w:cs="Times New Roman"/>
                <w:sz w:val="28"/>
                <w:szCs w:val="28"/>
              </w:rPr>
              <w:t>З</w:t>
            </w:r>
            <w:r w:rsidR="00AF1B23" w:rsidRPr="00D671BC">
              <w:rPr>
                <w:rFonts w:ascii="Times New Roman" w:hAnsi="Times New Roman" w:cs="Times New Roman"/>
                <w:sz w:val="28"/>
                <w:szCs w:val="28"/>
              </w:rPr>
              <w:t xml:space="preserve">а использование </w:t>
            </w:r>
            <w:r w:rsidRPr="00D671BC">
              <w:rPr>
                <w:rFonts w:ascii="Times New Roman" w:hAnsi="Times New Roman" w:cs="Times New Roman"/>
                <w:sz w:val="28"/>
                <w:szCs w:val="28"/>
              </w:rPr>
              <w:t>электронн</w:t>
            </w:r>
            <w:r w:rsidR="00BF3C50" w:rsidRPr="00D671BC">
              <w:rPr>
                <w:rFonts w:ascii="Times New Roman" w:hAnsi="Times New Roman" w:cs="Times New Roman"/>
                <w:sz w:val="28"/>
                <w:szCs w:val="28"/>
              </w:rPr>
              <w:t>ого</w:t>
            </w:r>
            <w:r w:rsidRPr="00D671BC">
              <w:rPr>
                <w:rFonts w:ascii="Times New Roman" w:hAnsi="Times New Roman" w:cs="Times New Roman"/>
                <w:sz w:val="28"/>
                <w:szCs w:val="28"/>
              </w:rPr>
              <w:t xml:space="preserve"> сервис</w:t>
            </w:r>
            <w:r w:rsidR="00BF3C50" w:rsidRPr="00D671BC">
              <w:rPr>
                <w:rFonts w:ascii="Times New Roman" w:hAnsi="Times New Roman" w:cs="Times New Roman"/>
                <w:sz w:val="28"/>
                <w:szCs w:val="28"/>
              </w:rPr>
              <w:t>а</w:t>
            </w:r>
            <w:r w:rsidRPr="00D671BC">
              <w:rPr>
                <w:rFonts w:ascii="Times New Roman" w:hAnsi="Times New Roman" w:cs="Times New Roman"/>
                <w:sz w:val="28"/>
                <w:szCs w:val="28"/>
              </w:rPr>
              <w:t xml:space="preserve"> </w:t>
            </w:r>
            <w:r w:rsidRPr="00D671BC">
              <w:rPr>
                <w:rFonts w:ascii="Times New Roman" w:eastAsia="Calibri" w:hAnsi="Times New Roman" w:cs="Times New Roman"/>
                <w:sz w:val="28"/>
                <w:szCs w:val="28"/>
                <w:lang w:eastAsia="ru-RU"/>
              </w:rPr>
              <w:t>«Личный кабинет кадастрового инженера»</w:t>
            </w:r>
            <w:r w:rsidR="00AF1B23" w:rsidRPr="00D671BC">
              <w:rPr>
                <w:rFonts w:ascii="Times New Roman" w:hAnsi="Times New Roman" w:cs="Times New Roman"/>
                <w:sz w:val="28"/>
                <w:szCs w:val="28"/>
              </w:rPr>
              <w:t xml:space="preserve"> взимается пл</w:t>
            </w:r>
            <w:r w:rsidR="00BF3C50" w:rsidRPr="00D671BC">
              <w:rPr>
                <w:rFonts w:ascii="Times New Roman" w:hAnsi="Times New Roman" w:cs="Times New Roman"/>
                <w:sz w:val="28"/>
                <w:szCs w:val="28"/>
              </w:rPr>
              <w:t>ата, размер которой утвержден Приказом Минэкономразвития России от 28.12.2015 № 997</w:t>
            </w:r>
            <w:r w:rsidR="00BF3C50" w:rsidRPr="00D671BC">
              <w:rPr>
                <w:rFonts w:ascii="Times New Roman" w:eastAsia="Calibri" w:hAnsi="Times New Roman" w:cs="Times New Roman"/>
                <w:sz w:val="28"/>
                <w:szCs w:val="28"/>
                <w:lang w:eastAsia="ru-RU"/>
              </w:rPr>
              <w:t xml:space="preserve"> «Об утверждении порядка взимания и возврата платы за использование кадастровым инженером электронного сервиса «Личный кабинет кадастрового инженера», а также размеров такой платы»</w:t>
            </w:r>
            <w:r w:rsidR="00B44CC9" w:rsidRPr="00D671BC">
              <w:rPr>
                <w:rFonts w:ascii="Times New Roman" w:eastAsia="Calibri" w:hAnsi="Times New Roman" w:cs="Times New Roman"/>
                <w:sz w:val="28"/>
                <w:szCs w:val="28"/>
              </w:rPr>
              <w:t>.</w:t>
            </w:r>
            <w:r w:rsidR="005C571A" w:rsidRPr="00D671BC">
              <w:rPr>
                <w:rFonts w:ascii="Times New Roman" w:eastAsia="Calibri" w:hAnsi="Times New Roman" w:cs="Times New Roman"/>
                <w:sz w:val="28"/>
                <w:szCs w:val="28"/>
              </w:rPr>
              <w:t xml:space="preserve"> Так, стоимость одной услуги (например, </w:t>
            </w:r>
            <w:r w:rsidR="005C571A" w:rsidRPr="00D671BC">
              <w:rPr>
                <w:rFonts w:ascii="Times New Roman" w:eastAsia="Calibri" w:hAnsi="Times New Roman" w:cs="Times New Roman"/>
                <w:sz w:val="28"/>
                <w:szCs w:val="28"/>
                <w:lang w:eastAsia="ru-RU"/>
              </w:rPr>
              <w:t>направление на предварительную проверку межевого, технического плана, карт</w:t>
            </w:r>
            <w:r w:rsidR="002C06DA" w:rsidRPr="00D671BC">
              <w:rPr>
                <w:rFonts w:ascii="Times New Roman" w:eastAsia="Calibri" w:hAnsi="Times New Roman" w:cs="Times New Roman"/>
                <w:sz w:val="28"/>
                <w:szCs w:val="28"/>
                <w:lang w:eastAsia="ru-RU"/>
              </w:rPr>
              <w:t>ы</w:t>
            </w:r>
            <w:r w:rsidR="005C571A" w:rsidRPr="00D671BC">
              <w:rPr>
                <w:rFonts w:ascii="Times New Roman" w:eastAsia="Calibri" w:hAnsi="Times New Roman" w:cs="Times New Roman"/>
                <w:sz w:val="28"/>
                <w:szCs w:val="28"/>
                <w:lang w:eastAsia="ru-RU"/>
              </w:rPr>
              <w:t>-плана территории, акта обследования, или помещение на временное хранение таких документов)</w:t>
            </w:r>
            <w:r w:rsidR="005C571A" w:rsidRPr="00D671BC">
              <w:rPr>
                <w:rFonts w:ascii="Times New Roman" w:eastAsia="Calibri" w:hAnsi="Times New Roman" w:cs="Times New Roman"/>
                <w:sz w:val="28"/>
                <w:szCs w:val="28"/>
              </w:rPr>
              <w:t xml:space="preserve"> составляет 25 рублей.</w:t>
            </w:r>
          </w:p>
          <w:p w:rsidR="002C06DA" w:rsidRPr="00D671BC" w:rsidRDefault="002C06DA" w:rsidP="00357C80">
            <w:pPr>
              <w:pStyle w:val="40"/>
              <w:shd w:val="clear" w:color="auto" w:fill="auto"/>
              <w:spacing w:after="0" w:line="240" w:lineRule="auto"/>
              <w:ind w:firstLine="709"/>
              <w:rPr>
                <w:sz w:val="28"/>
                <w:szCs w:val="28"/>
              </w:rPr>
            </w:pPr>
            <w:r w:rsidRPr="00D671BC">
              <w:rPr>
                <w:rStyle w:val="40pt"/>
                <w:i w:val="0"/>
                <w:spacing w:val="0"/>
                <w:sz w:val="28"/>
                <w:szCs w:val="28"/>
              </w:rPr>
              <w:t>Для документов, прошедших предварительную автоматизированную проверку</w:t>
            </w:r>
            <w:r w:rsidRPr="00D671BC">
              <w:rPr>
                <w:sz w:val="28"/>
                <w:szCs w:val="28"/>
              </w:rPr>
              <w:t xml:space="preserve"> посредством сервиса «Личный кабинет кадастрового инженера», обеспечивается </w:t>
            </w:r>
            <w:r w:rsidRPr="00D671BC">
              <w:rPr>
                <w:rStyle w:val="40pt"/>
                <w:i w:val="0"/>
                <w:spacing w:val="0"/>
                <w:sz w:val="28"/>
                <w:szCs w:val="28"/>
              </w:rPr>
              <w:t>возможность их помещения на временное хранение</w:t>
            </w:r>
            <w:r w:rsidRPr="00D671BC">
              <w:rPr>
                <w:sz w:val="28"/>
                <w:szCs w:val="28"/>
              </w:rPr>
              <w:t xml:space="preserve"> в электронное хранилище, ведение которого осуществляется органом регистрации прав, с присвоением каждому документу </w:t>
            </w:r>
            <w:r w:rsidRPr="00D671BC">
              <w:rPr>
                <w:rStyle w:val="40pt"/>
                <w:i w:val="0"/>
                <w:spacing w:val="0"/>
                <w:sz w:val="28"/>
                <w:szCs w:val="28"/>
              </w:rPr>
              <w:t>уникального идентифицирующего номера (УИН).</w:t>
            </w:r>
          </w:p>
          <w:p w:rsidR="002C06DA" w:rsidRPr="00D671BC" w:rsidRDefault="002C06DA" w:rsidP="00357C80">
            <w:pPr>
              <w:pStyle w:val="40"/>
              <w:shd w:val="clear" w:color="auto" w:fill="auto"/>
              <w:spacing w:after="0" w:line="240" w:lineRule="auto"/>
              <w:ind w:firstLine="709"/>
              <w:rPr>
                <w:sz w:val="28"/>
                <w:szCs w:val="28"/>
              </w:rPr>
            </w:pPr>
            <w:r w:rsidRPr="00D671BC">
              <w:rPr>
                <w:sz w:val="28"/>
                <w:szCs w:val="28"/>
              </w:rPr>
              <w:t>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документов.</w:t>
            </w:r>
          </w:p>
          <w:p w:rsidR="002C06DA" w:rsidRPr="00D671BC" w:rsidRDefault="00B75248" w:rsidP="00357C80">
            <w:pPr>
              <w:autoSpaceDE w:val="0"/>
              <w:autoSpaceDN w:val="0"/>
              <w:adjustRightInd w:val="0"/>
              <w:spacing w:after="0" w:line="240" w:lineRule="auto"/>
              <w:ind w:firstLine="709"/>
              <w:jc w:val="both"/>
              <w:rPr>
                <w:rFonts w:ascii="Times New Roman" w:hAnsi="Times New Roman" w:cs="Times New Roman"/>
                <w:sz w:val="28"/>
                <w:szCs w:val="28"/>
              </w:rPr>
            </w:pPr>
            <w:r>
              <w:rPr>
                <w:rStyle w:val="41"/>
                <w:i w:val="0"/>
                <w:sz w:val="28"/>
                <w:szCs w:val="28"/>
              </w:rPr>
              <w:t>В</w:t>
            </w:r>
            <w:r w:rsidRPr="00D671BC">
              <w:rPr>
                <w:rStyle w:val="41"/>
                <w:i w:val="0"/>
                <w:sz w:val="28"/>
                <w:szCs w:val="28"/>
              </w:rPr>
              <w:t xml:space="preserve"> заявлении</w:t>
            </w:r>
            <w:r w:rsidRPr="00D671BC">
              <w:rPr>
                <w:rFonts w:ascii="Times New Roman" w:hAnsi="Times New Roman" w:cs="Times New Roman"/>
                <w:sz w:val="28"/>
                <w:szCs w:val="28"/>
              </w:rPr>
              <w:t xml:space="preserve"> об осуществлении государственного кадастрового учета и (или) государственной регистрации прав</w:t>
            </w:r>
            <w:r w:rsidRPr="00D671BC">
              <w:rPr>
                <w:rStyle w:val="41"/>
                <w:i w:val="0"/>
                <w:sz w:val="28"/>
                <w:szCs w:val="28"/>
              </w:rPr>
              <w:t xml:space="preserve"> </w:t>
            </w:r>
            <w:r w:rsidR="002C06DA" w:rsidRPr="00D671BC">
              <w:rPr>
                <w:rStyle w:val="41"/>
                <w:i w:val="0"/>
                <w:sz w:val="28"/>
                <w:szCs w:val="28"/>
              </w:rPr>
              <w:t xml:space="preserve">может быть </w:t>
            </w:r>
            <w:proofErr w:type="gramStart"/>
            <w:r w:rsidR="002C06DA" w:rsidRPr="00D671BC">
              <w:rPr>
                <w:rStyle w:val="41"/>
                <w:i w:val="0"/>
                <w:sz w:val="28"/>
                <w:szCs w:val="28"/>
              </w:rPr>
              <w:t>указан</w:t>
            </w:r>
            <w:proofErr w:type="gramEnd"/>
            <w:r w:rsidR="002C06DA" w:rsidRPr="00D671BC">
              <w:rPr>
                <w:rStyle w:val="41"/>
                <w:i w:val="0"/>
                <w:sz w:val="28"/>
                <w:szCs w:val="28"/>
              </w:rPr>
              <w:t xml:space="preserve"> </w:t>
            </w:r>
            <w:r w:rsidRPr="00D671BC">
              <w:rPr>
                <w:rStyle w:val="41"/>
                <w:i w:val="0"/>
                <w:sz w:val="28"/>
                <w:szCs w:val="28"/>
              </w:rPr>
              <w:t>УИН соответствующего документа</w:t>
            </w:r>
            <w:r w:rsidR="002C06DA" w:rsidRPr="00D671BC">
              <w:rPr>
                <w:rFonts w:ascii="Times New Roman" w:hAnsi="Times New Roman" w:cs="Times New Roman"/>
                <w:sz w:val="28"/>
                <w:szCs w:val="28"/>
              </w:rPr>
              <w:t xml:space="preserve">, </w:t>
            </w:r>
            <w:r>
              <w:rPr>
                <w:rFonts w:ascii="Times New Roman" w:hAnsi="Times New Roman" w:cs="Times New Roman"/>
                <w:sz w:val="28"/>
                <w:szCs w:val="28"/>
              </w:rPr>
              <w:t xml:space="preserve">что исключает необходимость </w:t>
            </w:r>
            <w:r w:rsidRPr="00D671BC">
              <w:rPr>
                <w:rFonts w:ascii="Times New Roman" w:hAnsi="Times New Roman" w:cs="Times New Roman"/>
                <w:sz w:val="28"/>
                <w:szCs w:val="28"/>
              </w:rPr>
              <w:t>представл</w:t>
            </w:r>
            <w:r>
              <w:rPr>
                <w:rFonts w:ascii="Times New Roman" w:hAnsi="Times New Roman" w:cs="Times New Roman"/>
                <w:sz w:val="28"/>
                <w:szCs w:val="28"/>
              </w:rPr>
              <w:t>ения</w:t>
            </w:r>
            <w:r w:rsidRPr="00D671BC">
              <w:rPr>
                <w:rFonts w:ascii="Times New Roman" w:hAnsi="Times New Roman" w:cs="Times New Roman"/>
                <w:sz w:val="28"/>
                <w:szCs w:val="28"/>
              </w:rPr>
              <w:t xml:space="preserve"> заявител</w:t>
            </w:r>
            <w:r>
              <w:rPr>
                <w:rFonts w:ascii="Times New Roman" w:hAnsi="Times New Roman" w:cs="Times New Roman"/>
                <w:sz w:val="28"/>
                <w:szCs w:val="28"/>
              </w:rPr>
              <w:t>ем</w:t>
            </w:r>
            <w:r w:rsidRPr="00D671BC">
              <w:rPr>
                <w:rFonts w:ascii="Times New Roman" w:hAnsi="Times New Roman" w:cs="Times New Roman"/>
                <w:sz w:val="28"/>
                <w:szCs w:val="28"/>
              </w:rPr>
              <w:t xml:space="preserve"> </w:t>
            </w:r>
            <w:r w:rsidR="002C06DA" w:rsidRPr="00D671BC">
              <w:rPr>
                <w:rFonts w:ascii="Times New Roman" w:hAnsi="Times New Roman" w:cs="Times New Roman"/>
                <w:sz w:val="28"/>
                <w:szCs w:val="28"/>
              </w:rPr>
              <w:t>документ</w:t>
            </w:r>
            <w:r>
              <w:rPr>
                <w:rFonts w:ascii="Times New Roman" w:hAnsi="Times New Roman" w:cs="Times New Roman"/>
                <w:sz w:val="28"/>
                <w:szCs w:val="28"/>
              </w:rPr>
              <w:t>а</w:t>
            </w:r>
            <w:r w:rsidR="002C06DA" w:rsidRPr="00D671BC">
              <w:rPr>
                <w:rFonts w:ascii="Times New Roman" w:hAnsi="Times New Roman" w:cs="Times New Roman"/>
                <w:sz w:val="28"/>
                <w:szCs w:val="28"/>
              </w:rPr>
              <w:t xml:space="preserve"> на электронном носителе</w:t>
            </w:r>
            <w:r>
              <w:rPr>
                <w:rFonts w:ascii="Times New Roman" w:hAnsi="Times New Roman" w:cs="Times New Roman"/>
                <w:sz w:val="28"/>
                <w:szCs w:val="28"/>
              </w:rPr>
              <w:t>.</w:t>
            </w:r>
          </w:p>
          <w:p w:rsidR="00F61DB9" w:rsidRPr="00D671BC" w:rsidRDefault="00F61DB9" w:rsidP="00357C80">
            <w:pPr>
              <w:pStyle w:val="40"/>
              <w:shd w:val="clear" w:color="auto" w:fill="auto"/>
              <w:spacing w:after="0" w:line="240" w:lineRule="auto"/>
              <w:ind w:firstLine="709"/>
              <w:rPr>
                <w:sz w:val="28"/>
                <w:szCs w:val="28"/>
              </w:rPr>
            </w:pPr>
            <w:r w:rsidRPr="00D671BC">
              <w:rPr>
                <w:sz w:val="28"/>
                <w:szCs w:val="28"/>
              </w:rPr>
              <w:t>Временное хранение документов, помещенных в электронное хранилище, осуществляется до представления соответствующих документов в установленном Законом порядке в орган регистрации прав, но не более трех месяцев.</w:t>
            </w:r>
          </w:p>
          <w:p w:rsidR="00F61DB9" w:rsidRPr="00D671BC" w:rsidRDefault="00F61DB9" w:rsidP="00357C80">
            <w:pPr>
              <w:autoSpaceDE w:val="0"/>
              <w:autoSpaceDN w:val="0"/>
              <w:adjustRightInd w:val="0"/>
              <w:spacing w:after="0" w:line="240" w:lineRule="auto"/>
              <w:ind w:firstLine="709"/>
              <w:jc w:val="both"/>
              <w:rPr>
                <w:rFonts w:ascii="Times New Roman" w:hAnsi="Times New Roman" w:cs="Times New Roman"/>
                <w:sz w:val="28"/>
                <w:szCs w:val="28"/>
              </w:rPr>
            </w:pPr>
            <w:r w:rsidRPr="00D671BC">
              <w:rPr>
                <w:rFonts w:ascii="Times New Roman" w:hAnsi="Times New Roman" w:cs="Times New Roman"/>
                <w:sz w:val="28"/>
                <w:szCs w:val="28"/>
              </w:rPr>
              <w:t>После представления соответствующих документов в орган регистрации прав хранение документов, помещенных в электронное хранилище электронного сервиса «Личный кабинет кадастрового инженера», прекращается.</w:t>
            </w:r>
          </w:p>
          <w:p w:rsidR="00F61DB9" w:rsidRPr="00D671BC" w:rsidRDefault="00F61DB9" w:rsidP="00357C80">
            <w:pPr>
              <w:pStyle w:val="40"/>
              <w:shd w:val="clear" w:color="auto" w:fill="auto"/>
              <w:spacing w:after="0" w:line="240" w:lineRule="auto"/>
              <w:ind w:firstLine="709"/>
              <w:rPr>
                <w:sz w:val="28"/>
                <w:szCs w:val="28"/>
              </w:rPr>
            </w:pPr>
            <w:r w:rsidRPr="00D671BC">
              <w:rPr>
                <w:sz w:val="28"/>
                <w:szCs w:val="28"/>
              </w:rPr>
              <w:t xml:space="preserve">Кадастровый инженер и (или) заказчик кадастровых работ </w:t>
            </w:r>
            <w:r w:rsidR="00D8530A" w:rsidRPr="00D671BC">
              <w:rPr>
                <w:sz w:val="28"/>
                <w:szCs w:val="28"/>
              </w:rPr>
              <w:t>могут получить межево</w:t>
            </w:r>
            <w:r w:rsidR="00D8530A">
              <w:rPr>
                <w:sz w:val="28"/>
                <w:szCs w:val="28"/>
              </w:rPr>
              <w:t>й</w:t>
            </w:r>
            <w:r w:rsidR="00D8530A" w:rsidRPr="00D671BC">
              <w:rPr>
                <w:sz w:val="28"/>
                <w:szCs w:val="28"/>
              </w:rPr>
              <w:t xml:space="preserve"> </w:t>
            </w:r>
            <w:r w:rsidRPr="00D671BC">
              <w:rPr>
                <w:sz w:val="28"/>
                <w:szCs w:val="28"/>
              </w:rPr>
              <w:t xml:space="preserve">план, </w:t>
            </w:r>
            <w:r w:rsidR="00D8530A" w:rsidRPr="00D671BC">
              <w:rPr>
                <w:sz w:val="28"/>
                <w:szCs w:val="28"/>
              </w:rPr>
              <w:t>техническ</w:t>
            </w:r>
            <w:r w:rsidR="00D8530A">
              <w:rPr>
                <w:sz w:val="28"/>
                <w:szCs w:val="28"/>
              </w:rPr>
              <w:t>ий</w:t>
            </w:r>
            <w:r w:rsidR="00D8530A" w:rsidRPr="00D671BC">
              <w:rPr>
                <w:sz w:val="28"/>
                <w:szCs w:val="28"/>
              </w:rPr>
              <w:t xml:space="preserve"> </w:t>
            </w:r>
            <w:r w:rsidRPr="00D671BC">
              <w:rPr>
                <w:sz w:val="28"/>
                <w:szCs w:val="28"/>
              </w:rPr>
              <w:t xml:space="preserve">план, </w:t>
            </w:r>
            <w:r w:rsidR="00D8530A" w:rsidRPr="00D671BC">
              <w:rPr>
                <w:sz w:val="28"/>
                <w:szCs w:val="28"/>
              </w:rPr>
              <w:t>карт</w:t>
            </w:r>
            <w:r w:rsidR="00D8530A">
              <w:rPr>
                <w:sz w:val="28"/>
                <w:szCs w:val="28"/>
              </w:rPr>
              <w:t>у</w:t>
            </w:r>
            <w:r w:rsidRPr="00D671BC">
              <w:rPr>
                <w:sz w:val="28"/>
                <w:szCs w:val="28"/>
              </w:rPr>
              <w:t>-план территории и акта</w:t>
            </w:r>
            <w:r w:rsidR="00E83B70">
              <w:rPr>
                <w:sz w:val="28"/>
                <w:szCs w:val="28"/>
              </w:rPr>
              <w:t xml:space="preserve"> </w:t>
            </w:r>
            <w:r w:rsidRPr="00D671BC">
              <w:rPr>
                <w:sz w:val="28"/>
                <w:szCs w:val="28"/>
              </w:rPr>
              <w:t>обследования в электронной форме, помещенных на временное х</w:t>
            </w:r>
            <w:r w:rsidR="00E83B70">
              <w:rPr>
                <w:sz w:val="28"/>
                <w:szCs w:val="28"/>
              </w:rPr>
              <w:t>ранение в электронное хранилище</w:t>
            </w:r>
            <w:r w:rsidRPr="00D671BC">
              <w:rPr>
                <w:sz w:val="28"/>
                <w:szCs w:val="28"/>
              </w:rPr>
              <w:t xml:space="preserve"> бесплатно</w:t>
            </w:r>
            <w:r w:rsidR="00E83B70">
              <w:rPr>
                <w:sz w:val="28"/>
                <w:szCs w:val="28"/>
              </w:rPr>
              <w:t>,</w:t>
            </w:r>
            <w:r w:rsidRPr="00D671BC">
              <w:rPr>
                <w:sz w:val="28"/>
                <w:szCs w:val="28"/>
              </w:rPr>
              <w:t xml:space="preserve"> </w:t>
            </w:r>
            <w:r w:rsidR="00E83B70" w:rsidRPr="00D671BC">
              <w:rPr>
                <w:sz w:val="28"/>
                <w:szCs w:val="28"/>
              </w:rPr>
              <w:t xml:space="preserve">в виде ссылки на электронный документ </w:t>
            </w:r>
            <w:r w:rsidR="00E83B70" w:rsidRPr="00D671BC">
              <w:rPr>
                <w:sz w:val="28"/>
                <w:szCs w:val="28"/>
              </w:rPr>
              <w:lastRenderedPageBreak/>
              <w:t xml:space="preserve">непосредственно в личном кабинете </w:t>
            </w:r>
            <w:r w:rsidRPr="00D671BC">
              <w:rPr>
                <w:sz w:val="28"/>
                <w:szCs w:val="28"/>
              </w:rPr>
              <w:t>(порядок получения утвержден приказом Минэкономразвития России от 15.03.2016 № 129</w:t>
            </w:r>
            <w:r w:rsidR="0078184F" w:rsidRPr="00D671BC">
              <w:rPr>
                <w:rStyle w:val="af3"/>
                <w:sz w:val="28"/>
                <w:szCs w:val="28"/>
              </w:rPr>
              <w:footnoteReference w:id="2"/>
            </w:r>
            <w:r w:rsidRPr="00D671BC">
              <w:rPr>
                <w:sz w:val="28"/>
                <w:szCs w:val="28"/>
              </w:rPr>
              <w:t>).</w:t>
            </w:r>
          </w:p>
          <w:p w:rsidR="00F61DB9" w:rsidRPr="00D671BC" w:rsidRDefault="00F61DB9" w:rsidP="00357C80">
            <w:pPr>
              <w:pStyle w:val="5"/>
              <w:shd w:val="clear" w:color="auto" w:fill="auto"/>
              <w:spacing w:before="0" w:line="240" w:lineRule="auto"/>
              <w:ind w:firstLine="709"/>
              <w:rPr>
                <w:sz w:val="28"/>
                <w:szCs w:val="28"/>
              </w:rPr>
            </w:pPr>
            <w:r w:rsidRPr="00D671BC">
              <w:rPr>
                <w:sz w:val="28"/>
                <w:szCs w:val="28"/>
              </w:rPr>
              <w:t xml:space="preserve">Результат кадастровых работ направляется органом регистрации прав </w:t>
            </w:r>
            <w:r w:rsidRPr="00D671BC">
              <w:rPr>
                <w:rStyle w:val="16pt0pt"/>
                <w:i w:val="0"/>
                <w:spacing w:val="0"/>
                <w:sz w:val="28"/>
                <w:szCs w:val="28"/>
              </w:rPr>
              <w:t xml:space="preserve">заказчику </w:t>
            </w:r>
            <w:r w:rsidRPr="00D671BC">
              <w:rPr>
                <w:sz w:val="28"/>
                <w:szCs w:val="28"/>
              </w:rPr>
              <w:t>кадастровых работ посредством отправления ссылки на электронный документ, размещенный на официальном сайте, по указанному в запросе адресу электронной почты.</w:t>
            </w:r>
          </w:p>
          <w:p w:rsidR="00BC25E6" w:rsidRPr="00D671BC" w:rsidRDefault="00BC25E6" w:rsidP="00357C80">
            <w:pPr>
              <w:spacing w:after="0" w:line="240" w:lineRule="auto"/>
              <w:ind w:firstLine="709"/>
              <w:jc w:val="both"/>
              <w:rPr>
                <w:rFonts w:ascii="Times New Roman" w:hAnsi="Times New Roman" w:cs="Times New Roman"/>
                <w:color w:val="000000" w:themeColor="text1"/>
                <w:sz w:val="28"/>
                <w:szCs w:val="28"/>
                <w:u w:val="single"/>
              </w:rPr>
            </w:pPr>
            <w:r w:rsidRPr="00D671BC">
              <w:rPr>
                <w:rFonts w:ascii="Times New Roman" w:hAnsi="Times New Roman" w:cs="Times New Roman"/>
                <w:color w:val="000000" w:themeColor="text1"/>
                <w:sz w:val="28"/>
                <w:szCs w:val="28"/>
              </w:rPr>
              <w:t xml:space="preserve">Сведения о кадастровых инженерах содержатся в реестрах членов саморегулируемых организаций кадастровых инженеров, публикуемых на их официальных сайтах в сети «Интернет», а также в государственном реестре кадастровых инженеров, размещенном на официальном сайте Росреестра </w:t>
            </w:r>
            <w:hyperlink r:id="rId9" w:history="1">
              <w:r w:rsidRPr="00D671BC">
                <w:rPr>
                  <w:rStyle w:val="af5"/>
                  <w:rFonts w:ascii="Times New Roman" w:hAnsi="Times New Roman" w:cs="Times New Roman"/>
                  <w:color w:val="000000" w:themeColor="text1"/>
                  <w:sz w:val="28"/>
                  <w:szCs w:val="28"/>
                </w:rPr>
                <w:t>https://rosreestr.ru/</w:t>
              </w:r>
            </w:hyperlink>
            <w:r w:rsidR="00C009B6">
              <w:rPr>
                <w:rStyle w:val="af5"/>
                <w:rFonts w:ascii="Times New Roman" w:hAnsi="Times New Roman" w:cs="Times New Roman"/>
                <w:color w:val="000000" w:themeColor="text1"/>
                <w:sz w:val="28"/>
                <w:szCs w:val="28"/>
              </w:rPr>
              <w:t xml:space="preserve"> (далее – Реестр)</w:t>
            </w:r>
            <w:r w:rsidRPr="00D671BC">
              <w:rPr>
                <w:rFonts w:ascii="Times New Roman" w:hAnsi="Times New Roman" w:cs="Times New Roman"/>
                <w:color w:val="000000" w:themeColor="text1"/>
                <w:sz w:val="28"/>
                <w:szCs w:val="28"/>
                <w:u w:val="single"/>
              </w:rPr>
              <w:t>.</w:t>
            </w:r>
          </w:p>
          <w:p w:rsidR="00FA32F9" w:rsidRPr="00D671BC" w:rsidRDefault="00FA32F9" w:rsidP="00357C80">
            <w:pPr>
              <w:spacing w:after="0" w:line="240" w:lineRule="auto"/>
              <w:ind w:firstLine="709"/>
              <w:jc w:val="both"/>
              <w:rPr>
                <w:rFonts w:ascii="Times New Roman" w:hAnsi="Times New Roman" w:cs="Times New Roman"/>
                <w:sz w:val="28"/>
                <w:szCs w:val="28"/>
              </w:rPr>
            </w:pPr>
            <w:r w:rsidRPr="00D671BC">
              <w:rPr>
                <w:rFonts w:ascii="Times New Roman" w:hAnsi="Times New Roman" w:cs="Times New Roman"/>
                <w:sz w:val="28"/>
                <w:szCs w:val="28"/>
              </w:rPr>
              <w:t>Объем размещаемой в Реестре информации определен приказом Минэкономразвития России от 30.06.2016 № 420 «Об утверждении порядка ведения государственного реестра кадастровых инженеров».</w:t>
            </w:r>
          </w:p>
          <w:p w:rsidR="00BC25E6" w:rsidRPr="00D671BC" w:rsidRDefault="00BC25E6" w:rsidP="00357C80">
            <w:pPr>
              <w:spacing w:after="0" w:line="240" w:lineRule="auto"/>
              <w:ind w:firstLine="709"/>
              <w:jc w:val="both"/>
              <w:rPr>
                <w:rFonts w:ascii="Times New Roman" w:hAnsi="Times New Roman" w:cs="Times New Roman"/>
                <w:sz w:val="28"/>
                <w:szCs w:val="28"/>
              </w:rPr>
            </w:pPr>
            <w:r w:rsidRPr="00D671BC">
              <w:rPr>
                <w:rFonts w:ascii="Times New Roman" w:hAnsi="Times New Roman" w:cs="Times New Roman"/>
                <w:color w:val="000000" w:themeColor="text1"/>
                <w:sz w:val="28"/>
                <w:szCs w:val="28"/>
              </w:rPr>
              <w:t>По запросу пользователя, сформированного</w:t>
            </w:r>
            <w:r w:rsidRPr="00D671BC">
              <w:rPr>
                <w:rFonts w:ascii="Times New Roman" w:hAnsi="Times New Roman" w:cs="Times New Roman"/>
                <w:sz w:val="28"/>
                <w:szCs w:val="28"/>
              </w:rPr>
              <w:t xml:space="preserve"> на электронном сервисе, размещенном на официальном сайте Росреестра по адресу </w:t>
            </w:r>
            <w:hyperlink r:id="rId10" w:history="1">
              <w:r w:rsidRPr="00D671BC">
                <w:rPr>
                  <w:rStyle w:val="af5"/>
                  <w:rFonts w:ascii="Times New Roman" w:hAnsi="Times New Roman" w:cs="Times New Roman"/>
                  <w:sz w:val="28"/>
                  <w:szCs w:val="28"/>
                </w:rPr>
                <w:t>https://rosreestr.ru/wps/portal/ais_rki</w:t>
              </w:r>
            </w:hyperlink>
            <w:r w:rsidRPr="00D671BC">
              <w:rPr>
                <w:rFonts w:ascii="Times New Roman" w:hAnsi="Times New Roman" w:cs="Times New Roman"/>
                <w:sz w:val="28"/>
                <w:szCs w:val="28"/>
              </w:rPr>
              <w:t xml:space="preserve"> (далее </w:t>
            </w:r>
            <w:r w:rsidR="00784943" w:rsidRPr="00D671BC">
              <w:rPr>
                <w:rFonts w:ascii="Times New Roman" w:hAnsi="Times New Roman" w:cs="Times New Roman"/>
                <w:sz w:val="28"/>
                <w:szCs w:val="28"/>
              </w:rPr>
              <w:t xml:space="preserve">– </w:t>
            </w:r>
            <w:r w:rsidRPr="00D671BC">
              <w:rPr>
                <w:rFonts w:ascii="Times New Roman" w:hAnsi="Times New Roman" w:cs="Times New Roman"/>
                <w:sz w:val="28"/>
                <w:szCs w:val="28"/>
              </w:rPr>
              <w:t xml:space="preserve">Сервис) общедоступные сведения о кадастровом инженере, содержащиеся в </w:t>
            </w:r>
            <w:r w:rsidR="00A803B0">
              <w:rPr>
                <w:rFonts w:ascii="Times New Roman" w:hAnsi="Times New Roman" w:cs="Times New Roman"/>
                <w:sz w:val="28"/>
                <w:szCs w:val="28"/>
              </w:rPr>
              <w:t>Реестр</w:t>
            </w:r>
            <w:r w:rsidR="00C009B6">
              <w:rPr>
                <w:rFonts w:ascii="Times New Roman" w:hAnsi="Times New Roman" w:cs="Times New Roman"/>
                <w:sz w:val="28"/>
                <w:szCs w:val="28"/>
              </w:rPr>
              <w:t>е</w:t>
            </w:r>
            <w:r w:rsidRPr="00D671BC">
              <w:rPr>
                <w:rFonts w:ascii="Times New Roman" w:hAnsi="Times New Roman" w:cs="Times New Roman"/>
                <w:sz w:val="28"/>
                <w:szCs w:val="28"/>
              </w:rPr>
              <w:t>, предоставляются в форме электронного документа, направляемого на электронную почту пользователя.</w:t>
            </w:r>
          </w:p>
          <w:p w:rsidR="00B45FC8" w:rsidRDefault="00BC25E6" w:rsidP="00357C80">
            <w:pPr>
              <w:spacing w:after="0" w:line="240" w:lineRule="auto"/>
              <w:ind w:firstLine="709"/>
              <w:jc w:val="both"/>
              <w:rPr>
                <w:rFonts w:ascii="Times New Roman" w:hAnsi="Times New Roman" w:cs="Times New Roman"/>
                <w:sz w:val="28"/>
                <w:szCs w:val="28"/>
              </w:rPr>
            </w:pPr>
            <w:r w:rsidRPr="00D671BC">
              <w:rPr>
                <w:rFonts w:ascii="Times New Roman" w:hAnsi="Times New Roman" w:cs="Times New Roman"/>
                <w:sz w:val="28"/>
                <w:szCs w:val="28"/>
              </w:rPr>
              <w:t xml:space="preserve">Кроме этого, Сервис </w:t>
            </w:r>
            <w:r w:rsidR="00A93031" w:rsidRPr="00D671BC">
              <w:rPr>
                <w:rFonts w:ascii="Times New Roman" w:hAnsi="Times New Roman" w:cs="Times New Roman"/>
                <w:sz w:val="28"/>
                <w:szCs w:val="28"/>
              </w:rPr>
              <w:t>содерж</w:t>
            </w:r>
            <w:r w:rsidRPr="00D671BC">
              <w:rPr>
                <w:rFonts w:ascii="Times New Roman" w:hAnsi="Times New Roman" w:cs="Times New Roman"/>
                <w:sz w:val="28"/>
                <w:szCs w:val="28"/>
              </w:rPr>
              <w:t>ит</w:t>
            </w:r>
            <w:r w:rsidR="00A93031" w:rsidRPr="00D671BC">
              <w:rPr>
                <w:rFonts w:ascii="Times New Roman" w:hAnsi="Times New Roman" w:cs="Times New Roman"/>
                <w:sz w:val="28"/>
                <w:szCs w:val="28"/>
              </w:rPr>
              <w:t xml:space="preserve"> рейтинговые показатели профессиональной деятельности кадастровых инженеров</w:t>
            </w:r>
            <w:r w:rsidR="00B45FC8">
              <w:rPr>
                <w:rFonts w:ascii="Times New Roman" w:hAnsi="Times New Roman" w:cs="Times New Roman"/>
                <w:sz w:val="28"/>
                <w:szCs w:val="28"/>
              </w:rPr>
              <w:t>.</w:t>
            </w:r>
          </w:p>
          <w:p w:rsidR="000B09D3" w:rsidRPr="00D671BC" w:rsidRDefault="00737FA1" w:rsidP="00357C80">
            <w:pPr>
              <w:spacing w:after="0" w:line="240" w:lineRule="auto"/>
              <w:ind w:firstLine="709"/>
              <w:jc w:val="both"/>
              <w:rPr>
                <w:rFonts w:ascii="Times New Roman" w:hAnsi="Times New Roman" w:cs="Times New Roman"/>
                <w:sz w:val="28"/>
                <w:szCs w:val="28"/>
              </w:rPr>
            </w:pPr>
            <w:r w:rsidRPr="00D671BC">
              <w:rPr>
                <w:rFonts w:ascii="Times New Roman" w:hAnsi="Times New Roman" w:cs="Times New Roman"/>
                <w:sz w:val="28"/>
                <w:szCs w:val="28"/>
              </w:rPr>
              <w:t xml:space="preserve">Учитывая изложенное, в целях достижения высоких показателей </w:t>
            </w:r>
            <w:r w:rsidR="00446DDA">
              <w:rPr>
                <w:rFonts w:ascii="Times New Roman" w:hAnsi="Times New Roman" w:cs="Times New Roman"/>
                <w:sz w:val="28"/>
                <w:szCs w:val="28"/>
              </w:rPr>
              <w:t>«дорожной карты»</w:t>
            </w:r>
            <w:r w:rsidR="00E83B70">
              <w:rPr>
                <w:rFonts w:ascii="Times New Roman" w:hAnsi="Times New Roman" w:cs="Times New Roman"/>
                <w:sz w:val="28"/>
                <w:szCs w:val="28"/>
              </w:rPr>
              <w:t xml:space="preserve"> целевых моделей</w:t>
            </w:r>
            <w:r w:rsidRPr="00D671BC">
              <w:rPr>
                <w:rFonts w:ascii="Times New Roman" w:hAnsi="Times New Roman" w:cs="Times New Roman"/>
                <w:sz w:val="28"/>
                <w:szCs w:val="28"/>
              </w:rPr>
              <w:t>, просим</w:t>
            </w:r>
            <w:r w:rsidR="000B09D3" w:rsidRPr="00D671BC">
              <w:rPr>
                <w:rFonts w:ascii="Times New Roman" w:hAnsi="Times New Roman" w:cs="Times New Roman"/>
                <w:sz w:val="28"/>
                <w:szCs w:val="28"/>
              </w:rPr>
              <w:t xml:space="preserve"> </w:t>
            </w:r>
            <w:r w:rsidR="00446DDA">
              <w:rPr>
                <w:rFonts w:ascii="Times New Roman" w:hAnsi="Times New Roman" w:cs="Times New Roman"/>
                <w:sz w:val="28"/>
                <w:szCs w:val="28"/>
              </w:rPr>
              <w:t xml:space="preserve">обеспечить </w:t>
            </w:r>
            <w:r w:rsidR="000B09D3" w:rsidRPr="00D671BC">
              <w:rPr>
                <w:rFonts w:ascii="Times New Roman" w:hAnsi="Times New Roman" w:cs="Times New Roman"/>
                <w:sz w:val="28"/>
                <w:szCs w:val="28"/>
              </w:rPr>
              <w:t>поддерж</w:t>
            </w:r>
            <w:r w:rsidR="00446DDA">
              <w:rPr>
                <w:rFonts w:ascii="Times New Roman" w:hAnsi="Times New Roman" w:cs="Times New Roman"/>
                <w:sz w:val="28"/>
                <w:szCs w:val="28"/>
              </w:rPr>
              <w:t>ание</w:t>
            </w:r>
            <w:r w:rsidR="000B09D3" w:rsidRPr="00D671BC">
              <w:rPr>
                <w:rFonts w:ascii="Times New Roman" w:hAnsi="Times New Roman" w:cs="Times New Roman"/>
                <w:sz w:val="28"/>
                <w:szCs w:val="28"/>
              </w:rPr>
              <w:t xml:space="preserve"> </w:t>
            </w:r>
            <w:r w:rsidR="00446DDA" w:rsidRPr="00D671BC">
              <w:rPr>
                <w:rFonts w:ascii="Times New Roman" w:hAnsi="Times New Roman" w:cs="Times New Roman"/>
                <w:sz w:val="28"/>
                <w:szCs w:val="28"/>
              </w:rPr>
              <w:t>высок</w:t>
            </w:r>
            <w:r w:rsidR="00446DDA">
              <w:rPr>
                <w:rFonts w:ascii="Times New Roman" w:hAnsi="Times New Roman" w:cs="Times New Roman"/>
                <w:sz w:val="28"/>
                <w:szCs w:val="28"/>
              </w:rPr>
              <w:t>ого</w:t>
            </w:r>
            <w:r w:rsidR="00446DDA" w:rsidRPr="00D671BC">
              <w:rPr>
                <w:rFonts w:ascii="Times New Roman" w:hAnsi="Times New Roman" w:cs="Times New Roman"/>
                <w:sz w:val="28"/>
                <w:szCs w:val="28"/>
              </w:rPr>
              <w:t xml:space="preserve"> уровн</w:t>
            </w:r>
            <w:r w:rsidR="00446DDA">
              <w:rPr>
                <w:rFonts w:ascii="Times New Roman" w:hAnsi="Times New Roman" w:cs="Times New Roman"/>
                <w:sz w:val="28"/>
                <w:szCs w:val="28"/>
              </w:rPr>
              <w:t>я</w:t>
            </w:r>
            <w:r w:rsidR="00446DDA" w:rsidRPr="00D671BC">
              <w:rPr>
                <w:rFonts w:ascii="Times New Roman" w:hAnsi="Times New Roman" w:cs="Times New Roman"/>
                <w:sz w:val="28"/>
                <w:szCs w:val="28"/>
              </w:rPr>
              <w:t xml:space="preserve"> </w:t>
            </w:r>
            <w:r w:rsidR="000B09D3" w:rsidRPr="00D671BC">
              <w:rPr>
                <w:rFonts w:ascii="Times New Roman" w:hAnsi="Times New Roman" w:cs="Times New Roman"/>
                <w:sz w:val="28"/>
                <w:szCs w:val="28"/>
              </w:rPr>
              <w:t>качества выполнения работ</w:t>
            </w:r>
            <w:r w:rsidR="006052A7">
              <w:rPr>
                <w:rFonts w:ascii="Times New Roman" w:hAnsi="Times New Roman" w:cs="Times New Roman"/>
                <w:sz w:val="28"/>
                <w:szCs w:val="28"/>
              </w:rPr>
              <w:t xml:space="preserve"> при подготовке соответствующих документов</w:t>
            </w:r>
            <w:r w:rsidR="00C06D79">
              <w:rPr>
                <w:rFonts w:ascii="Times New Roman" w:hAnsi="Times New Roman" w:cs="Times New Roman"/>
                <w:sz w:val="28"/>
                <w:szCs w:val="28"/>
              </w:rPr>
              <w:t>,</w:t>
            </w:r>
            <w:r w:rsidR="006052A7">
              <w:rPr>
                <w:rFonts w:ascii="Times New Roman" w:hAnsi="Times New Roman" w:cs="Times New Roman"/>
                <w:sz w:val="28"/>
                <w:szCs w:val="28"/>
              </w:rPr>
              <w:t xml:space="preserve"> </w:t>
            </w:r>
            <w:r w:rsidR="00E94934">
              <w:rPr>
                <w:rFonts w:ascii="Times New Roman" w:hAnsi="Times New Roman" w:cs="Times New Roman"/>
                <w:sz w:val="28"/>
                <w:szCs w:val="28"/>
              </w:rPr>
              <w:t>предоставляемых</w:t>
            </w:r>
            <w:r w:rsidR="000B09D3" w:rsidRPr="00D671BC">
              <w:rPr>
                <w:rFonts w:ascii="Times New Roman" w:hAnsi="Times New Roman" w:cs="Times New Roman"/>
                <w:color w:val="000000"/>
                <w:sz w:val="28"/>
                <w:szCs w:val="28"/>
              </w:rPr>
              <w:t xml:space="preserve"> заявителя</w:t>
            </w:r>
            <w:r w:rsidR="006052A7">
              <w:rPr>
                <w:rFonts w:ascii="Times New Roman" w:hAnsi="Times New Roman" w:cs="Times New Roman"/>
                <w:color w:val="000000"/>
                <w:sz w:val="28"/>
                <w:szCs w:val="28"/>
              </w:rPr>
              <w:t>ми</w:t>
            </w:r>
            <w:r w:rsidR="000B09D3" w:rsidRPr="00D671BC">
              <w:rPr>
                <w:rFonts w:ascii="Times New Roman" w:hAnsi="Times New Roman" w:cs="Times New Roman"/>
                <w:color w:val="000000"/>
                <w:sz w:val="28"/>
                <w:szCs w:val="28"/>
              </w:rPr>
              <w:t xml:space="preserve"> </w:t>
            </w:r>
            <w:r w:rsidR="006052A7">
              <w:rPr>
                <w:rFonts w:ascii="Times New Roman" w:hAnsi="Times New Roman" w:cs="Times New Roman"/>
                <w:color w:val="000000"/>
                <w:sz w:val="28"/>
                <w:szCs w:val="28"/>
              </w:rPr>
              <w:t xml:space="preserve">для </w:t>
            </w:r>
            <w:r w:rsidR="006052A7" w:rsidRPr="00D671BC">
              <w:rPr>
                <w:rFonts w:ascii="Times New Roman" w:hAnsi="Times New Roman" w:cs="Times New Roman"/>
                <w:color w:val="000000"/>
                <w:sz w:val="28"/>
                <w:szCs w:val="28"/>
              </w:rPr>
              <w:t>получени</w:t>
            </w:r>
            <w:r w:rsidR="006052A7">
              <w:rPr>
                <w:rFonts w:ascii="Times New Roman" w:hAnsi="Times New Roman" w:cs="Times New Roman"/>
                <w:color w:val="000000"/>
                <w:sz w:val="28"/>
                <w:szCs w:val="28"/>
              </w:rPr>
              <w:t>я</w:t>
            </w:r>
            <w:r w:rsidR="006052A7" w:rsidRPr="00D671BC">
              <w:rPr>
                <w:rFonts w:ascii="Times New Roman" w:hAnsi="Times New Roman" w:cs="Times New Roman"/>
                <w:color w:val="000000"/>
                <w:sz w:val="28"/>
                <w:szCs w:val="28"/>
              </w:rPr>
              <w:t xml:space="preserve"> </w:t>
            </w:r>
            <w:r w:rsidR="000B09D3" w:rsidRPr="00D671BC">
              <w:rPr>
                <w:rFonts w:ascii="Times New Roman" w:hAnsi="Times New Roman" w:cs="Times New Roman"/>
                <w:color w:val="000000"/>
                <w:sz w:val="28"/>
                <w:szCs w:val="28"/>
              </w:rPr>
              <w:t>государственных услуг.</w:t>
            </w:r>
          </w:p>
          <w:p w:rsidR="00385D4D" w:rsidRPr="00A15D07" w:rsidRDefault="000B09D3" w:rsidP="00A15D07">
            <w:pPr>
              <w:autoSpaceDE w:val="0"/>
              <w:autoSpaceDN w:val="0"/>
              <w:adjustRightInd w:val="0"/>
              <w:spacing w:after="0" w:line="240" w:lineRule="auto"/>
              <w:ind w:firstLine="709"/>
              <w:jc w:val="both"/>
              <w:rPr>
                <w:rFonts w:ascii="Times New Roman" w:hAnsi="Times New Roman" w:cs="Times New Roman"/>
                <w:sz w:val="28"/>
                <w:szCs w:val="28"/>
              </w:rPr>
            </w:pPr>
            <w:r w:rsidRPr="00767D8D">
              <w:rPr>
                <w:rFonts w:ascii="Times New Roman" w:hAnsi="Times New Roman" w:cs="Times New Roman"/>
                <w:sz w:val="28"/>
                <w:szCs w:val="28"/>
              </w:rPr>
              <w:t>2</w:t>
            </w:r>
            <w:r w:rsidR="00955E2B" w:rsidRPr="00767D8D">
              <w:rPr>
                <w:rFonts w:ascii="Times New Roman" w:hAnsi="Times New Roman" w:cs="Times New Roman"/>
                <w:sz w:val="28"/>
                <w:szCs w:val="28"/>
              </w:rPr>
              <w:t>.</w:t>
            </w:r>
            <w:r w:rsidR="00385D4D" w:rsidRPr="00767D8D">
              <w:rPr>
                <w:rFonts w:ascii="Times New Roman" w:hAnsi="Times New Roman" w:cs="Times New Roman"/>
                <w:sz w:val="28"/>
                <w:szCs w:val="28"/>
              </w:rPr>
              <w:t xml:space="preserve"> </w:t>
            </w:r>
            <w:r w:rsidR="006A6094" w:rsidRPr="00A15D07">
              <w:rPr>
                <w:rFonts w:ascii="Times New Roman" w:hAnsi="Times New Roman" w:cs="Times New Roman"/>
                <w:sz w:val="28"/>
                <w:szCs w:val="28"/>
              </w:rPr>
              <w:t xml:space="preserve">При Управлении Росреестра по Оренбургской области </w:t>
            </w:r>
            <w:r w:rsidR="00385D4D" w:rsidRPr="00A15D07">
              <w:rPr>
                <w:rFonts w:ascii="Times New Roman" w:hAnsi="Times New Roman" w:cs="Times New Roman"/>
                <w:sz w:val="28"/>
                <w:szCs w:val="28"/>
              </w:rPr>
              <w:t>05.04.2017 создана апелляционная комиссия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прав.</w:t>
            </w:r>
          </w:p>
          <w:p w:rsidR="00767D8D" w:rsidRPr="00A15D07" w:rsidRDefault="00767D8D" w:rsidP="00A15D07">
            <w:pPr>
              <w:pStyle w:val="af7"/>
              <w:spacing w:before="0" w:beforeAutospacing="0" w:after="0" w:afterAutospacing="0"/>
              <w:ind w:firstLine="709"/>
              <w:jc w:val="both"/>
              <w:rPr>
                <w:sz w:val="28"/>
                <w:szCs w:val="28"/>
              </w:rPr>
            </w:pPr>
            <w:r w:rsidRPr="00A15D07">
              <w:rPr>
                <w:sz w:val="28"/>
                <w:szCs w:val="28"/>
              </w:rPr>
              <w:t>При этом обжалование решения о приостановлении в судебном порядке возможно только после обжалования такого решения в апелляционную комиссию.</w:t>
            </w:r>
          </w:p>
          <w:p w:rsidR="00767D8D" w:rsidRPr="00A15D07" w:rsidRDefault="00767D8D" w:rsidP="00A15D07">
            <w:pPr>
              <w:pStyle w:val="af7"/>
              <w:spacing w:before="0" w:beforeAutospacing="0" w:after="0" w:afterAutospacing="0"/>
              <w:ind w:firstLine="709"/>
              <w:jc w:val="both"/>
              <w:rPr>
                <w:sz w:val="28"/>
                <w:szCs w:val="28"/>
              </w:rPr>
            </w:pPr>
            <w:r w:rsidRPr="00A15D07">
              <w:rPr>
                <w:sz w:val="28"/>
                <w:szCs w:val="28"/>
              </w:rPr>
              <w:t xml:space="preserve">Заявление об обжаловании решения о приостановлении представляется в апелляционную комиссию в течение тридцати дней </w:t>
            </w:r>
            <w:proofErr w:type="gramStart"/>
            <w:r w:rsidRPr="00A15D07">
              <w:rPr>
                <w:sz w:val="28"/>
                <w:szCs w:val="28"/>
              </w:rPr>
              <w:t>с даты принятия</w:t>
            </w:r>
            <w:proofErr w:type="gramEnd"/>
            <w:r w:rsidRPr="00A15D07">
              <w:rPr>
                <w:sz w:val="28"/>
                <w:szCs w:val="28"/>
              </w:rPr>
              <w:t xml:space="preserve"> такого решения. В случае истечения тридцатидневного срока, установленного для обжалования решения о приостановлении, апелляционная комиссия отказывает в принятии к рассмотрению заявления.</w:t>
            </w:r>
          </w:p>
          <w:p w:rsidR="00767D8D" w:rsidRPr="00A15D07" w:rsidRDefault="00767D8D" w:rsidP="00A15D07">
            <w:pPr>
              <w:pStyle w:val="af7"/>
              <w:spacing w:before="0" w:beforeAutospacing="0" w:after="0" w:afterAutospacing="0"/>
              <w:ind w:firstLine="709"/>
              <w:jc w:val="both"/>
              <w:rPr>
                <w:sz w:val="28"/>
                <w:szCs w:val="28"/>
              </w:rPr>
            </w:pPr>
            <w:r w:rsidRPr="00A15D07">
              <w:rPr>
                <w:sz w:val="28"/>
                <w:szCs w:val="28"/>
              </w:rPr>
              <w:t>Повторная подача заявления об обжаловании решения о приостановлении в отношении одного и того же решения органа кадастрового учета не допускается.</w:t>
            </w:r>
          </w:p>
          <w:p w:rsidR="00767D8D" w:rsidRPr="00A15D07" w:rsidRDefault="00767D8D" w:rsidP="00A15D07">
            <w:pPr>
              <w:pStyle w:val="af7"/>
              <w:spacing w:before="0" w:beforeAutospacing="0" w:after="0" w:afterAutospacing="0"/>
              <w:ind w:firstLine="709"/>
              <w:jc w:val="both"/>
              <w:rPr>
                <w:sz w:val="28"/>
                <w:szCs w:val="28"/>
              </w:rPr>
            </w:pPr>
            <w:r w:rsidRPr="00A15D07">
              <w:rPr>
                <w:sz w:val="28"/>
                <w:szCs w:val="28"/>
              </w:rPr>
              <w:lastRenderedPageBreak/>
              <w:t>Решения о приостановлении могут быть обжалованы:</w:t>
            </w:r>
          </w:p>
          <w:p w:rsidR="00767D8D" w:rsidRPr="00A15D07" w:rsidRDefault="00767D8D" w:rsidP="00A15D07">
            <w:pPr>
              <w:pStyle w:val="af7"/>
              <w:spacing w:before="0" w:beforeAutospacing="0" w:after="0" w:afterAutospacing="0"/>
              <w:ind w:firstLine="709"/>
              <w:jc w:val="both"/>
              <w:rPr>
                <w:sz w:val="28"/>
                <w:szCs w:val="28"/>
              </w:rPr>
            </w:pPr>
            <w:r w:rsidRPr="00A15D07">
              <w:rPr>
                <w:sz w:val="28"/>
                <w:szCs w:val="28"/>
              </w:rPr>
              <w:t>- физическим или юридическим лицом, представившим заявление в орган кадастрового учета, по результатам рассмотрения которого было принято решение о приостановлении, либо его представителем;</w:t>
            </w:r>
          </w:p>
          <w:p w:rsidR="00767D8D" w:rsidRPr="00A15D07" w:rsidRDefault="00767D8D" w:rsidP="00A15D07">
            <w:pPr>
              <w:pStyle w:val="af7"/>
              <w:spacing w:before="0" w:beforeAutospacing="0" w:after="0" w:afterAutospacing="0"/>
              <w:ind w:firstLine="709"/>
              <w:jc w:val="both"/>
              <w:rPr>
                <w:sz w:val="28"/>
                <w:szCs w:val="28"/>
              </w:rPr>
            </w:pPr>
            <w:r w:rsidRPr="00A15D07">
              <w:rPr>
                <w:sz w:val="28"/>
                <w:szCs w:val="28"/>
              </w:rPr>
              <w:t xml:space="preserve">- кадастровым инженером, изготовившим межевой план, технический план или акт обследования, представленный с заявлением в орган кадастрового учета, по результатам </w:t>
            </w:r>
            <w:proofErr w:type="gramStart"/>
            <w:r w:rsidRPr="00A15D07">
              <w:rPr>
                <w:sz w:val="28"/>
                <w:szCs w:val="28"/>
              </w:rPr>
              <w:t>рассмотрения</w:t>
            </w:r>
            <w:proofErr w:type="gramEnd"/>
            <w:r w:rsidRPr="00A15D07">
              <w:rPr>
                <w:sz w:val="28"/>
                <w:szCs w:val="28"/>
              </w:rPr>
              <w:t xml:space="preserve"> которых было принято решение о приостановлении;</w:t>
            </w:r>
          </w:p>
          <w:p w:rsidR="00767D8D" w:rsidRPr="00A15D07" w:rsidRDefault="00767D8D" w:rsidP="00A15D07">
            <w:pPr>
              <w:pStyle w:val="af7"/>
              <w:spacing w:before="0" w:beforeAutospacing="0" w:after="0" w:afterAutospacing="0"/>
              <w:ind w:firstLine="709"/>
              <w:jc w:val="both"/>
              <w:rPr>
                <w:sz w:val="28"/>
                <w:szCs w:val="28"/>
              </w:rPr>
            </w:pPr>
            <w:r w:rsidRPr="00A15D07">
              <w:rPr>
                <w:sz w:val="28"/>
                <w:szCs w:val="28"/>
              </w:rPr>
              <w:t xml:space="preserve">- представителем юридического лица, работником которого является кадастровый инженер, изготовивший межевой план, технический план или акт обследования, представленный с заявлением в орган кадастрового учета, по результатам </w:t>
            </w:r>
            <w:proofErr w:type="gramStart"/>
            <w:r w:rsidRPr="00A15D07">
              <w:rPr>
                <w:sz w:val="28"/>
                <w:szCs w:val="28"/>
              </w:rPr>
              <w:t>рассмотрения</w:t>
            </w:r>
            <w:proofErr w:type="gramEnd"/>
            <w:r w:rsidRPr="00A15D07">
              <w:rPr>
                <w:sz w:val="28"/>
                <w:szCs w:val="28"/>
              </w:rPr>
              <w:t xml:space="preserve"> которых было принято решение о приостановлении (далее – заявители).</w:t>
            </w:r>
          </w:p>
          <w:p w:rsidR="00767D8D" w:rsidRPr="00A15D07" w:rsidRDefault="00767D8D" w:rsidP="00A15D07">
            <w:pPr>
              <w:pStyle w:val="af7"/>
              <w:spacing w:before="0" w:beforeAutospacing="0" w:after="0" w:afterAutospacing="0"/>
              <w:ind w:firstLine="709"/>
              <w:jc w:val="both"/>
              <w:rPr>
                <w:sz w:val="28"/>
                <w:szCs w:val="28"/>
              </w:rPr>
            </w:pPr>
            <w:r w:rsidRPr="00A15D07">
              <w:rPr>
                <w:sz w:val="28"/>
                <w:szCs w:val="28"/>
              </w:rPr>
              <w:t>Заявления об обжаловании решения о приостановлении в апелляционную комиссию при Управлении Росреестра по Оренбургской области будут приниматься:</w:t>
            </w:r>
          </w:p>
          <w:p w:rsidR="00767D8D" w:rsidRPr="00A15D07" w:rsidRDefault="00767D8D" w:rsidP="00A15D07">
            <w:pPr>
              <w:spacing w:after="0" w:line="240" w:lineRule="auto"/>
              <w:ind w:firstLine="709"/>
              <w:jc w:val="both"/>
              <w:rPr>
                <w:rFonts w:ascii="Times New Roman" w:hAnsi="Times New Roman" w:cs="Times New Roman"/>
                <w:sz w:val="28"/>
                <w:szCs w:val="28"/>
              </w:rPr>
            </w:pPr>
            <w:bookmarkStart w:id="0" w:name="P116"/>
            <w:bookmarkEnd w:id="0"/>
            <w:r w:rsidRPr="00A15D07">
              <w:rPr>
                <w:rFonts w:ascii="Times New Roman" w:hAnsi="Times New Roman" w:cs="Times New Roman"/>
                <w:sz w:val="28"/>
                <w:szCs w:val="28"/>
              </w:rPr>
              <w:t xml:space="preserve">при личном обращении по адресу: </w:t>
            </w:r>
            <w:proofErr w:type="gramStart"/>
            <w:r w:rsidRPr="00A15D07">
              <w:rPr>
                <w:rFonts w:ascii="Times New Roman" w:hAnsi="Times New Roman" w:cs="Times New Roman"/>
                <w:sz w:val="28"/>
                <w:szCs w:val="28"/>
              </w:rPr>
              <w:t>Оренбургская область, г. Оренбург, ул. Маршала Жукова, д. 7, кабинет 25;</w:t>
            </w:r>
            <w:proofErr w:type="gramEnd"/>
          </w:p>
          <w:p w:rsidR="00767D8D" w:rsidRPr="00A15D07" w:rsidRDefault="00767D8D" w:rsidP="00A15D07">
            <w:pPr>
              <w:spacing w:after="0" w:line="240" w:lineRule="auto"/>
              <w:ind w:firstLine="709"/>
              <w:jc w:val="both"/>
              <w:rPr>
                <w:rFonts w:ascii="Times New Roman" w:hAnsi="Times New Roman" w:cs="Times New Roman"/>
                <w:sz w:val="28"/>
                <w:szCs w:val="28"/>
              </w:rPr>
            </w:pPr>
            <w:r w:rsidRPr="00A15D07">
              <w:rPr>
                <w:rFonts w:ascii="Times New Roman" w:hAnsi="Times New Roman" w:cs="Times New Roman"/>
                <w:sz w:val="28"/>
                <w:szCs w:val="28"/>
              </w:rPr>
              <w:t xml:space="preserve">почтовым отправлением по адресу: 460000, Оренбургская область, </w:t>
            </w:r>
            <w:r w:rsidR="00FF30D7" w:rsidRPr="00A15D07">
              <w:rPr>
                <w:rFonts w:ascii="Times New Roman" w:hAnsi="Times New Roman" w:cs="Times New Roman"/>
                <w:sz w:val="28"/>
                <w:szCs w:val="28"/>
              </w:rPr>
              <w:br/>
            </w:r>
            <w:r w:rsidRPr="00A15D07">
              <w:rPr>
                <w:rFonts w:ascii="Times New Roman" w:hAnsi="Times New Roman" w:cs="Times New Roman"/>
                <w:sz w:val="28"/>
                <w:szCs w:val="28"/>
              </w:rPr>
              <w:t xml:space="preserve">г. Оренбург, ул. Пушкинская, д. 10. </w:t>
            </w:r>
          </w:p>
          <w:p w:rsidR="00767D8D" w:rsidRPr="00A15D07" w:rsidRDefault="00767D8D" w:rsidP="00A15D07">
            <w:pPr>
              <w:spacing w:after="0" w:line="240" w:lineRule="auto"/>
              <w:ind w:firstLine="709"/>
              <w:jc w:val="both"/>
              <w:rPr>
                <w:rFonts w:ascii="Times New Roman" w:hAnsi="Times New Roman" w:cs="Times New Roman"/>
                <w:sz w:val="28"/>
                <w:szCs w:val="28"/>
              </w:rPr>
            </w:pPr>
            <w:r w:rsidRPr="00A15D07">
              <w:rPr>
                <w:rFonts w:ascii="Times New Roman" w:hAnsi="Times New Roman" w:cs="Times New Roman"/>
                <w:sz w:val="28"/>
                <w:szCs w:val="28"/>
              </w:rPr>
              <w:t xml:space="preserve">График работы: понедельник – четверг – 8:30 </w:t>
            </w:r>
            <w:r w:rsidR="00F91E8D" w:rsidRPr="00A15D07">
              <w:rPr>
                <w:rFonts w:ascii="Times New Roman" w:hAnsi="Times New Roman" w:cs="Times New Roman"/>
                <w:sz w:val="28"/>
                <w:szCs w:val="28"/>
              </w:rPr>
              <w:t xml:space="preserve">– </w:t>
            </w:r>
            <w:r w:rsidRPr="00A15D07">
              <w:rPr>
                <w:rFonts w:ascii="Times New Roman" w:hAnsi="Times New Roman" w:cs="Times New Roman"/>
                <w:sz w:val="28"/>
                <w:szCs w:val="28"/>
              </w:rPr>
              <w:t>17:30,</w:t>
            </w:r>
            <w:r w:rsidR="00F91E8D" w:rsidRPr="00A15D07">
              <w:rPr>
                <w:rFonts w:ascii="Times New Roman" w:hAnsi="Times New Roman" w:cs="Times New Roman"/>
                <w:sz w:val="28"/>
                <w:szCs w:val="28"/>
              </w:rPr>
              <w:t xml:space="preserve"> </w:t>
            </w:r>
            <w:r w:rsidRPr="00A15D07">
              <w:rPr>
                <w:rFonts w:ascii="Times New Roman" w:hAnsi="Times New Roman" w:cs="Times New Roman"/>
                <w:sz w:val="28"/>
                <w:szCs w:val="28"/>
              </w:rPr>
              <w:t xml:space="preserve">пятница </w:t>
            </w:r>
            <w:r w:rsidR="00F91E8D" w:rsidRPr="00A15D07">
              <w:rPr>
                <w:rFonts w:ascii="Times New Roman" w:hAnsi="Times New Roman" w:cs="Times New Roman"/>
                <w:sz w:val="28"/>
                <w:szCs w:val="28"/>
              </w:rPr>
              <w:t xml:space="preserve">– 8.30 – </w:t>
            </w:r>
            <w:r w:rsidRPr="00A15D07">
              <w:rPr>
                <w:rFonts w:ascii="Times New Roman" w:hAnsi="Times New Roman" w:cs="Times New Roman"/>
                <w:sz w:val="28"/>
                <w:szCs w:val="28"/>
              </w:rPr>
              <w:t xml:space="preserve">16.15. </w:t>
            </w:r>
          </w:p>
          <w:p w:rsidR="00767D8D" w:rsidRPr="00A15D07" w:rsidRDefault="00767D8D" w:rsidP="00A15D07">
            <w:pPr>
              <w:spacing w:after="0" w:line="240" w:lineRule="auto"/>
              <w:ind w:firstLine="709"/>
              <w:jc w:val="both"/>
              <w:rPr>
                <w:rFonts w:ascii="Times New Roman" w:hAnsi="Times New Roman" w:cs="Times New Roman"/>
                <w:sz w:val="28"/>
                <w:szCs w:val="28"/>
              </w:rPr>
            </w:pPr>
            <w:r w:rsidRPr="00A15D07">
              <w:rPr>
                <w:rFonts w:ascii="Times New Roman" w:hAnsi="Times New Roman" w:cs="Times New Roman"/>
                <w:sz w:val="28"/>
                <w:szCs w:val="28"/>
              </w:rPr>
              <w:t>Перерыв на обед</w:t>
            </w:r>
            <w:r w:rsidR="00F91E8D" w:rsidRPr="00A15D07">
              <w:rPr>
                <w:rFonts w:ascii="Times New Roman" w:hAnsi="Times New Roman" w:cs="Times New Roman"/>
                <w:sz w:val="28"/>
                <w:szCs w:val="28"/>
              </w:rPr>
              <w:t>:</w:t>
            </w:r>
            <w:r w:rsidRPr="00A15D07">
              <w:rPr>
                <w:rFonts w:ascii="Times New Roman" w:hAnsi="Times New Roman" w:cs="Times New Roman"/>
                <w:sz w:val="28"/>
                <w:szCs w:val="28"/>
              </w:rPr>
              <w:t>13:00 – 13:45.</w:t>
            </w:r>
          </w:p>
          <w:p w:rsidR="00767D8D" w:rsidRPr="00A15D07" w:rsidRDefault="00767D8D" w:rsidP="00A15D07">
            <w:pPr>
              <w:spacing w:after="0" w:line="240" w:lineRule="auto"/>
              <w:ind w:firstLine="709"/>
              <w:jc w:val="both"/>
              <w:rPr>
                <w:rFonts w:ascii="Times New Roman" w:hAnsi="Times New Roman" w:cs="Times New Roman"/>
                <w:sz w:val="28"/>
                <w:szCs w:val="28"/>
              </w:rPr>
            </w:pPr>
            <w:r w:rsidRPr="00A15D07">
              <w:rPr>
                <w:rFonts w:ascii="Times New Roman" w:hAnsi="Times New Roman" w:cs="Times New Roman"/>
                <w:sz w:val="28"/>
                <w:szCs w:val="28"/>
              </w:rPr>
              <w:t xml:space="preserve">Адрес электронной почты: </w:t>
            </w:r>
            <w:hyperlink r:id="rId11" w:history="1">
              <w:r w:rsidRPr="00A15D07">
                <w:rPr>
                  <w:rStyle w:val="af5"/>
                  <w:rFonts w:ascii="Times New Roman" w:hAnsi="Times New Roman" w:cs="Times New Roman"/>
                  <w:bCs/>
                  <w:sz w:val="28"/>
                  <w:szCs w:val="28"/>
                </w:rPr>
                <w:t>56_</w:t>
              </w:r>
              <w:r w:rsidRPr="00A15D07">
                <w:rPr>
                  <w:rStyle w:val="af5"/>
                  <w:rFonts w:ascii="Times New Roman" w:hAnsi="Times New Roman" w:cs="Times New Roman"/>
                  <w:bCs/>
                  <w:sz w:val="28"/>
                  <w:szCs w:val="28"/>
                  <w:lang w:val="en-US"/>
                </w:rPr>
                <w:t>upr</w:t>
              </w:r>
              <w:r w:rsidRPr="00A15D07">
                <w:rPr>
                  <w:rStyle w:val="af5"/>
                  <w:rFonts w:ascii="Times New Roman" w:hAnsi="Times New Roman" w:cs="Times New Roman"/>
                  <w:bCs/>
                  <w:sz w:val="28"/>
                  <w:szCs w:val="28"/>
                </w:rPr>
                <w:t>@r</w:t>
              </w:r>
              <w:r w:rsidRPr="00A15D07">
                <w:rPr>
                  <w:rStyle w:val="af5"/>
                  <w:rFonts w:ascii="Times New Roman" w:hAnsi="Times New Roman" w:cs="Times New Roman"/>
                  <w:bCs/>
                  <w:sz w:val="28"/>
                  <w:szCs w:val="28"/>
                  <w:lang w:val="en-US"/>
                </w:rPr>
                <w:t>osreestr</w:t>
              </w:r>
              <w:r w:rsidRPr="00A15D07">
                <w:rPr>
                  <w:rStyle w:val="af5"/>
                  <w:rFonts w:ascii="Times New Roman" w:hAnsi="Times New Roman" w:cs="Times New Roman"/>
                  <w:bCs/>
                  <w:sz w:val="28"/>
                  <w:szCs w:val="28"/>
                </w:rPr>
                <w:t>.</w:t>
              </w:r>
              <w:proofErr w:type="spellStart"/>
              <w:r w:rsidRPr="00A15D07">
                <w:rPr>
                  <w:rStyle w:val="af5"/>
                  <w:rFonts w:ascii="Times New Roman" w:hAnsi="Times New Roman" w:cs="Times New Roman"/>
                  <w:bCs/>
                  <w:sz w:val="28"/>
                  <w:szCs w:val="28"/>
                </w:rPr>
                <w:t>ru</w:t>
              </w:r>
              <w:proofErr w:type="spellEnd"/>
            </w:hyperlink>
          </w:p>
          <w:p w:rsidR="00767D8D" w:rsidRPr="00A15D07" w:rsidRDefault="00767D8D" w:rsidP="00A15D07">
            <w:pPr>
              <w:spacing w:after="0" w:line="240" w:lineRule="auto"/>
              <w:ind w:firstLine="709"/>
              <w:jc w:val="both"/>
              <w:rPr>
                <w:rFonts w:ascii="Times New Roman" w:hAnsi="Times New Roman" w:cs="Times New Roman"/>
                <w:sz w:val="28"/>
                <w:szCs w:val="28"/>
              </w:rPr>
            </w:pPr>
            <w:r w:rsidRPr="00A15D07">
              <w:rPr>
                <w:rFonts w:ascii="Times New Roman" w:hAnsi="Times New Roman" w:cs="Times New Roman"/>
                <w:sz w:val="28"/>
                <w:szCs w:val="28"/>
              </w:rPr>
              <w:t>Справочные телефоны: (83532) 77-70-71, (83532) 34-11-30.</w:t>
            </w:r>
          </w:p>
          <w:p w:rsidR="007C78C8" w:rsidRPr="00A15D07" w:rsidRDefault="007C78C8" w:rsidP="00A15D07">
            <w:pPr>
              <w:spacing w:after="0" w:line="240" w:lineRule="auto"/>
              <w:ind w:firstLine="709"/>
              <w:jc w:val="both"/>
              <w:rPr>
                <w:rFonts w:ascii="Times New Roman" w:hAnsi="Times New Roman" w:cs="Times New Roman"/>
                <w:sz w:val="28"/>
                <w:szCs w:val="28"/>
              </w:rPr>
            </w:pPr>
            <w:r w:rsidRPr="00A15D07">
              <w:rPr>
                <w:rFonts w:ascii="Times New Roman" w:hAnsi="Times New Roman" w:cs="Times New Roman"/>
                <w:sz w:val="28"/>
                <w:szCs w:val="28"/>
              </w:rPr>
              <w:t xml:space="preserve">3. Федеральный закон от 24.07.2007 № 221-ФЗ «О кадастровой деятельности» предусматривает направление </w:t>
            </w:r>
            <w:proofErr w:type="gramStart"/>
            <w:r w:rsidRPr="00A15D07">
              <w:rPr>
                <w:rFonts w:ascii="Times New Roman" w:hAnsi="Times New Roman" w:cs="Times New Roman"/>
                <w:sz w:val="28"/>
                <w:szCs w:val="28"/>
              </w:rPr>
              <w:t>актов согласования местоположения границ земельных участков</w:t>
            </w:r>
            <w:proofErr w:type="gramEnd"/>
            <w:r w:rsidRPr="00A15D07">
              <w:rPr>
                <w:rFonts w:ascii="Times New Roman" w:hAnsi="Times New Roman" w:cs="Times New Roman"/>
                <w:sz w:val="28"/>
                <w:szCs w:val="28"/>
              </w:rPr>
              <w:t xml:space="preserve"> в орган регистрации прав.</w:t>
            </w:r>
          </w:p>
          <w:p w:rsidR="007C78C8" w:rsidRPr="00A15D07" w:rsidRDefault="007C78C8" w:rsidP="00A15D07">
            <w:pPr>
              <w:spacing w:after="0" w:line="240" w:lineRule="auto"/>
              <w:ind w:firstLine="709"/>
              <w:jc w:val="both"/>
              <w:rPr>
                <w:rFonts w:ascii="Times New Roman" w:hAnsi="Times New Roman" w:cs="Times New Roman"/>
                <w:sz w:val="28"/>
                <w:szCs w:val="28"/>
              </w:rPr>
            </w:pPr>
            <w:proofErr w:type="gramStart"/>
            <w:r w:rsidRPr="00A15D07">
              <w:rPr>
                <w:rFonts w:ascii="Times New Roman" w:hAnsi="Times New Roman" w:cs="Times New Roman"/>
                <w:sz w:val="28"/>
                <w:szCs w:val="28"/>
              </w:rPr>
              <w:t>Приказом Минэкономразвития России от 09.06.2016 № 363, вступившим в законную силу 05.12.2016 (далее – Приказ № 363), утвержден порядок и сроки хранения актов согласования местоположения границ земельных участков (далее – Акты согласования), подготовленных в ходе выполнения кадастровых работ, а также порядок и сроки их передачи в орган, уполномоченный на осуществление кадастрового учета объектов недвижимости» (далее – Порядок).</w:t>
            </w:r>
            <w:proofErr w:type="gramEnd"/>
          </w:p>
          <w:p w:rsidR="007C78C8" w:rsidRPr="00A15D07" w:rsidRDefault="007C78C8" w:rsidP="00A15D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D07">
              <w:rPr>
                <w:rFonts w:ascii="Times New Roman" w:hAnsi="Times New Roman" w:cs="Times New Roman"/>
                <w:sz w:val="28"/>
                <w:szCs w:val="28"/>
              </w:rPr>
              <w:t>В соответствии с пунктом 7 Порядка</w:t>
            </w:r>
            <w:r w:rsidRPr="00A15D07">
              <w:rPr>
                <w:rFonts w:ascii="Times New Roman" w:eastAsia="Calibri" w:hAnsi="Times New Roman" w:cs="Times New Roman"/>
                <w:sz w:val="28"/>
                <w:szCs w:val="28"/>
                <w:lang w:eastAsia="ru-RU"/>
              </w:rPr>
              <w:t xml:space="preserve"> лицо, осуществляющее хранение, обязано передать акты согласования в орган, уполномоченный на осуществление государственного кадастрового учета, в течение </w:t>
            </w:r>
            <w:r w:rsidRPr="00A15D07">
              <w:rPr>
                <w:rFonts w:ascii="Times New Roman" w:eastAsia="Calibri" w:hAnsi="Times New Roman" w:cs="Times New Roman"/>
                <w:b/>
                <w:sz w:val="28"/>
                <w:szCs w:val="28"/>
                <w:lang w:eastAsia="ru-RU"/>
              </w:rPr>
              <w:t xml:space="preserve">тридцати рабочих дней </w:t>
            </w:r>
            <w:r w:rsidRPr="00A15D07">
              <w:rPr>
                <w:rFonts w:ascii="Times New Roman" w:eastAsia="Calibri" w:hAnsi="Times New Roman" w:cs="Times New Roman"/>
                <w:sz w:val="28"/>
                <w:szCs w:val="28"/>
                <w:lang w:eastAsia="ru-RU"/>
              </w:rPr>
              <w:t>со дня осуществления кадастрового учета земельного участка (земельных участков) в соответствии с межевым планом, содержащим электронные образы указанных документов.</w:t>
            </w:r>
          </w:p>
          <w:p w:rsidR="007C78C8" w:rsidRPr="00A15D07" w:rsidRDefault="007C78C8" w:rsidP="00A15D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D07">
              <w:rPr>
                <w:rFonts w:ascii="Times New Roman" w:hAnsi="Times New Roman" w:cs="Times New Roman"/>
                <w:sz w:val="28"/>
                <w:szCs w:val="28"/>
              </w:rPr>
              <w:t>Согласно пункту 9 Порядка</w:t>
            </w:r>
            <w:r w:rsidRPr="00A15D07">
              <w:rPr>
                <w:rFonts w:ascii="Times New Roman" w:eastAsia="Calibri" w:hAnsi="Times New Roman" w:cs="Times New Roman"/>
                <w:sz w:val="28"/>
                <w:szCs w:val="28"/>
                <w:lang w:eastAsia="ru-RU"/>
              </w:rPr>
              <w:t xml:space="preserve"> Акты согласования передаются в орган, уполномоченный на осуществление государственного кадастрового учета, одним из следующих способов:</w:t>
            </w:r>
          </w:p>
          <w:p w:rsidR="007C78C8" w:rsidRPr="00A15D07" w:rsidRDefault="007C78C8" w:rsidP="00A15D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15D07">
              <w:rPr>
                <w:rFonts w:ascii="Times New Roman" w:eastAsia="Calibri" w:hAnsi="Times New Roman" w:cs="Times New Roman"/>
                <w:sz w:val="28"/>
                <w:szCs w:val="28"/>
                <w:lang w:eastAsia="ru-RU"/>
              </w:rPr>
              <w:t xml:space="preserve">лично кадастровым инженером или его представителем, действующим </w:t>
            </w:r>
            <w:r w:rsidRPr="00A15D07">
              <w:rPr>
                <w:rFonts w:ascii="Times New Roman" w:eastAsia="Calibri" w:hAnsi="Times New Roman" w:cs="Times New Roman"/>
                <w:sz w:val="28"/>
                <w:szCs w:val="28"/>
                <w:lang w:eastAsia="ru-RU"/>
              </w:rPr>
              <w:lastRenderedPageBreak/>
              <w:t>на основании доверенности, если лицом, осуществляющим хранение, является кадастровый инженер, осуществляющий (осуществлявший) кадастровую деятельность в качестве индивидуального предпринимателя, либо лицом, которое в силу закона, иного правового акта или учредительного документа юридического лица уполномочено выступать от его имени, или представителем юридического лица, действующим на основании доверенности от имени юридического лица, выданной за подписью его</w:t>
            </w:r>
            <w:proofErr w:type="gramEnd"/>
            <w:r w:rsidRPr="00A15D07">
              <w:rPr>
                <w:rFonts w:ascii="Times New Roman" w:eastAsia="Calibri" w:hAnsi="Times New Roman" w:cs="Times New Roman"/>
                <w:sz w:val="28"/>
                <w:szCs w:val="28"/>
                <w:lang w:eastAsia="ru-RU"/>
              </w:rPr>
              <w:t xml:space="preserve"> руководителя или иного лица, уполномоченного на это в соответствии с законом и учредительными документами, если лицом, осуществляющим хранение, является юридическое лицо, работником которого на основании трудового договора с таким юридическим лицом является (являлся) кадастровый инженер;</w:t>
            </w:r>
          </w:p>
          <w:p w:rsidR="007C78C8" w:rsidRPr="00A15D07" w:rsidRDefault="007C78C8" w:rsidP="00A15D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D07">
              <w:rPr>
                <w:rFonts w:ascii="Times New Roman" w:eastAsia="Calibri" w:hAnsi="Times New Roman" w:cs="Times New Roman"/>
                <w:sz w:val="28"/>
                <w:szCs w:val="28"/>
                <w:lang w:eastAsia="ru-RU"/>
              </w:rPr>
              <w:t>посредством почтового отправления с объявленной ценностью при его пересылке, описью вложения и уведомлением о вручении.</w:t>
            </w:r>
          </w:p>
          <w:p w:rsidR="00855B5C" w:rsidRDefault="007C78C8" w:rsidP="00855B5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D07">
              <w:rPr>
                <w:rFonts w:ascii="Times New Roman" w:eastAsia="Calibri" w:hAnsi="Times New Roman" w:cs="Times New Roman"/>
                <w:sz w:val="28"/>
                <w:szCs w:val="28"/>
                <w:lang w:eastAsia="ru-RU"/>
              </w:rPr>
              <w:t>Таким образом, рекомендуем представлять Акты согласования в течение тридцати рабочих дней</w:t>
            </w:r>
            <w:r w:rsidRPr="00A15D07">
              <w:rPr>
                <w:rFonts w:ascii="Times New Roman" w:eastAsia="Calibri" w:hAnsi="Times New Roman" w:cs="Times New Roman"/>
                <w:b/>
                <w:sz w:val="28"/>
                <w:szCs w:val="28"/>
                <w:lang w:eastAsia="ru-RU"/>
              </w:rPr>
              <w:t xml:space="preserve"> </w:t>
            </w:r>
            <w:r w:rsidRPr="00A15D07">
              <w:rPr>
                <w:rFonts w:ascii="Times New Roman" w:eastAsia="Calibri" w:hAnsi="Times New Roman" w:cs="Times New Roman"/>
                <w:sz w:val="28"/>
                <w:szCs w:val="28"/>
                <w:lang w:eastAsia="ru-RU"/>
              </w:rPr>
              <w:t xml:space="preserve">со дня осуществления кадастрового учета земельного участка (земельных участков) в соответствии с межевым планом, содержащим электронные образы указанных документов в </w:t>
            </w:r>
            <w:r w:rsidRPr="00A15D07">
              <w:rPr>
                <w:rFonts w:ascii="Times New Roman" w:hAnsi="Times New Roman" w:cs="Times New Roman"/>
                <w:bCs/>
                <w:sz w:val="28"/>
                <w:szCs w:val="28"/>
              </w:rPr>
              <w:t>территориальный (межмуниципальный)</w:t>
            </w:r>
            <w:r w:rsidRPr="00A15D07">
              <w:rPr>
                <w:rFonts w:ascii="Times New Roman" w:eastAsia="Calibri" w:hAnsi="Times New Roman" w:cs="Times New Roman"/>
                <w:sz w:val="28"/>
                <w:szCs w:val="28"/>
                <w:lang w:eastAsia="ru-RU"/>
              </w:rPr>
              <w:t xml:space="preserve"> отдел Управления по месту нахождения земельного участка, в отношении которого осуществлен кадастровый учет.</w:t>
            </w:r>
          </w:p>
          <w:p w:rsidR="00855B5C" w:rsidRDefault="00C06D79" w:rsidP="00855B5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Так</w:t>
            </w:r>
            <w:r w:rsidR="00855B5C">
              <w:rPr>
                <w:rFonts w:ascii="Times New Roman" w:eastAsia="Calibri" w:hAnsi="Times New Roman" w:cs="Times New Roman"/>
                <w:sz w:val="28"/>
                <w:szCs w:val="28"/>
                <w:lang w:eastAsia="ru-RU"/>
              </w:rPr>
              <w:t>же в случае, если в саморегулируемую организацию, членом которой является кадастровый инженер, выполнивший кадастровые работы в отношении соответствующего земельного участка</w:t>
            </w:r>
            <w:r>
              <w:rPr>
                <w:rFonts w:ascii="Times New Roman" w:eastAsia="Calibri" w:hAnsi="Times New Roman" w:cs="Times New Roman"/>
                <w:sz w:val="28"/>
                <w:szCs w:val="28"/>
                <w:lang w:eastAsia="ru-RU"/>
              </w:rPr>
              <w:t>,</w:t>
            </w:r>
            <w:r w:rsidR="00855B5C">
              <w:rPr>
                <w:rFonts w:ascii="Times New Roman" w:eastAsia="Calibri" w:hAnsi="Times New Roman" w:cs="Times New Roman"/>
                <w:sz w:val="28"/>
                <w:szCs w:val="28"/>
                <w:lang w:eastAsia="ru-RU"/>
              </w:rPr>
              <w:t xml:space="preserve"> поступит уведомление органа, уполномоченного на осуществление кадастрового учета объектов недвижимости</w:t>
            </w:r>
            <w:r>
              <w:rPr>
                <w:rFonts w:ascii="Times New Roman" w:eastAsia="Calibri" w:hAnsi="Times New Roman" w:cs="Times New Roman"/>
                <w:sz w:val="28"/>
                <w:szCs w:val="28"/>
                <w:lang w:eastAsia="ru-RU"/>
              </w:rPr>
              <w:t>,</w:t>
            </w:r>
            <w:r w:rsidR="00855B5C">
              <w:rPr>
                <w:rFonts w:ascii="Times New Roman" w:eastAsia="Calibri" w:hAnsi="Times New Roman" w:cs="Times New Roman"/>
                <w:sz w:val="28"/>
                <w:szCs w:val="28"/>
                <w:lang w:eastAsia="ru-RU"/>
              </w:rPr>
              <w:t xml:space="preserve"> о том, что Акт согласования является непереданным, рекомендуем  в отношении данного кадастрово</w:t>
            </w:r>
            <w:r w:rsidR="00C63BD5">
              <w:rPr>
                <w:rFonts w:ascii="Times New Roman" w:eastAsia="Calibri" w:hAnsi="Times New Roman" w:cs="Times New Roman"/>
                <w:sz w:val="28"/>
                <w:szCs w:val="28"/>
                <w:lang w:eastAsia="ru-RU"/>
              </w:rPr>
              <w:t>го инженера проводить работу и результаты такой работы доводить до Управления.</w:t>
            </w:r>
            <w:proofErr w:type="gramEnd"/>
          </w:p>
          <w:p w:rsidR="00767D8D" w:rsidRPr="00A15D07" w:rsidRDefault="008D61FB" w:rsidP="00A15D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Просим довести вышеуказанную информацию до кадастровых инженеров, </w:t>
            </w:r>
            <w:r w:rsidR="00E94934">
              <w:rPr>
                <w:rFonts w:ascii="Times New Roman" w:hAnsi="Times New Roman" w:cs="Times New Roman"/>
                <w:sz w:val="28"/>
                <w:szCs w:val="28"/>
              </w:rPr>
              <w:t xml:space="preserve">являющихся </w:t>
            </w:r>
            <w:r>
              <w:rPr>
                <w:rFonts w:ascii="Times New Roman" w:hAnsi="Times New Roman" w:cs="Times New Roman"/>
                <w:sz w:val="28"/>
                <w:szCs w:val="28"/>
              </w:rPr>
              <w:t>членами саморегулируемых организаций кадастровых инженеров.</w:t>
            </w:r>
          </w:p>
          <w:p w:rsidR="00767D8D" w:rsidRDefault="00767D8D" w:rsidP="00767D8D">
            <w:pPr>
              <w:spacing w:after="0" w:line="240" w:lineRule="auto"/>
              <w:ind w:firstLine="709"/>
              <w:jc w:val="both"/>
              <w:rPr>
                <w:rFonts w:ascii="Times New Roman" w:hAnsi="Times New Roman" w:cs="Times New Roman"/>
                <w:sz w:val="28"/>
                <w:szCs w:val="28"/>
              </w:rPr>
            </w:pPr>
          </w:p>
          <w:p w:rsidR="00153238" w:rsidRPr="009D2ED7" w:rsidRDefault="00153238" w:rsidP="00153238">
            <w:pPr>
              <w:spacing w:line="240" w:lineRule="auto"/>
              <w:ind w:firstLine="709"/>
              <w:jc w:val="both"/>
              <w:rPr>
                <w:rFonts w:ascii="Times New Roman" w:eastAsia="Calibri" w:hAnsi="Times New Roman" w:cs="Times New Roman"/>
                <w:sz w:val="28"/>
                <w:szCs w:val="28"/>
              </w:rPr>
            </w:pPr>
            <w:r w:rsidRPr="009D2ED7">
              <w:rPr>
                <w:rFonts w:ascii="Times New Roman" w:eastAsia="Calibri" w:hAnsi="Times New Roman" w:cs="Times New Roman"/>
                <w:sz w:val="28"/>
                <w:szCs w:val="28"/>
              </w:rPr>
              <w:t xml:space="preserve">Приложение: на </w:t>
            </w:r>
            <w:r w:rsidR="00DE652E">
              <w:rPr>
                <w:rFonts w:ascii="Times New Roman" w:eastAsia="Calibri" w:hAnsi="Times New Roman" w:cs="Times New Roman"/>
                <w:sz w:val="28"/>
                <w:szCs w:val="28"/>
              </w:rPr>
              <w:t>2</w:t>
            </w:r>
            <w:bookmarkStart w:id="1" w:name="_GoBack"/>
            <w:bookmarkEnd w:id="1"/>
            <w:r>
              <w:rPr>
                <w:rFonts w:ascii="Times New Roman" w:eastAsia="Calibri" w:hAnsi="Times New Roman" w:cs="Times New Roman"/>
                <w:sz w:val="28"/>
                <w:szCs w:val="28"/>
              </w:rPr>
              <w:t xml:space="preserve"> л.</w:t>
            </w:r>
          </w:p>
          <w:p w:rsidR="00767D8D" w:rsidRDefault="00767D8D" w:rsidP="00767D8D">
            <w:pPr>
              <w:spacing w:after="0" w:line="240" w:lineRule="auto"/>
              <w:ind w:firstLine="709"/>
              <w:jc w:val="both"/>
              <w:rPr>
                <w:rFonts w:ascii="Times New Roman" w:hAnsi="Times New Roman" w:cs="Times New Roman"/>
                <w:sz w:val="28"/>
                <w:szCs w:val="28"/>
              </w:rPr>
            </w:pPr>
          </w:p>
          <w:p w:rsidR="001A4A51" w:rsidRDefault="001A4A51" w:rsidP="00767D8D">
            <w:pPr>
              <w:spacing w:after="0" w:line="240" w:lineRule="auto"/>
              <w:ind w:firstLine="709"/>
              <w:jc w:val="both"/>
              <w:rPr>
                <w:rFonts w:ascii="Times New Roman" w:hAnsi="Times New Roman" w:cs="Times New Roman"/>
                <w:sz w:val="28"/>
                <w:szCs w:val="28"/>
              </w:rPr>
            </w:pPr>
          </w:p>
          <w:p w:rsidR="00767D8D" w:rsidRPr="00767D8D" w:rsidRDefault="00767D8D" w:rsidP="00893084">
            <w:pPr>
              <w:spacing w:after="0" w:line="240" w:lineRule="auto"/>
              <w:jc w:val="both"/>
              <w:rPr>
                <w:rFonts w:ascii="Times New Roman" w:hAnsi="Times New Roman" w:cs="Times New Roman"/>
                <w:sz w:val="28"/>
                <w:szCs w:val="28"/>
              </w:rPr>
            </w:pPr>
            <w:r w:rsidRPr="00AF50A2">
              <w:rPr>
                <w:rFonts w:ascii="Times New Roman" w:hAnsi="Times New Roman" w:cs="Times New Roman"/>
                <w:sz w:val="28"/>
                <w:szCs w:val="28"/>
                <w:lang w:eastAsia="ru-RU"/>
              </w:rPr>
              <w:t xml:space="preserve">И. о.  руководителя </w:t>
            </w:r>
            <w:r>
              <w:rPr>
                <w:rFonts w:ascii="Times New Roman" w:hAnsi="Times New Roman" w:cs="Times New Roman"/>
                <w:sz w:val="28"/>
                <w:szCs w:val="28"/>
                <w:lang w:eastAsia="ru-RU"/>
              </w:rPr>
              <w:t xml:space="preserve">                                                            </w:t>
            </w:r>
            <w:r w:rsidR="00191C6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Pr>
                <w:rFonts w:ascii="Times New Roman" w:hAnsi="Times New Roman" w:cs="Times New Roman"/>
                <w:sz w:val="28"/>
                <w:szCs w:val="28"/>
              </w:rPr>
              <w:t>В</w:t>
            </w:r>
            <w:r w:rsidRPr="00AF50A2">
              <w:rPr>
                <w:rFonts w:ascii="Times New Roman" w:hAnsi="Times New Roman" w:cs="Times New Roman"/>
                <w:sz w:val="28"/>
                <w:szCs w:val="28"/>
              </w:rPr>
              <w:t>.</w:t>
            </w:r>
            <w:r>
              <w:rPr>
                <w:rFonts w:ascii="Times New Roman" w:hAnsi="Times New Roman" w:cs="Times New Roman"/>
                <w:sz w:val="28"/>
                <w:szCs w:val="28"/>
              </w:rPr>
              <w:t>Е</w:t>
            </w:r>
            <w:r w:rsidRPr="00AF50A2">
              <w:rPr>
                <w:rFonts w:ascii="Times New Roman" w:hAnsi="Times New Roman" w:cs="Times New Roman"/>
                <w:sz w:val="28"/>
                <w:szCs w:val="28"/>
              </w:rPr>
              <w:t xml:space="preserve">. </w:t>
            </w:r>
            <w:r>
              <w:rPr>
                <w:rFonts w:ascii="Times New Roman" w:hAnsi="Times New Roman" w:cs="Times New Roman"/>
                <w:sz w:val="28"/>
                <w:szCs w:val="28"/>
              </w:rPr>
              <w:t>Решетов</w:t>
            </w:r>
            <w:r w:rsidRPr="00AF50A2">
              <w:rPr>
                <w:rFonts w:ascii="Times New Roman" w:hAnsi="Times New Roman" w:cs="Times New Roman"/>
                <w:sz w:val="28"/>
                <w:szCs w:val="28"/>
                <w:lang w:eastAsia="ru-RU"/>
              </w:rPr>
              <w:t xml:space="preserve"> </w:t>
            </w:r>
          </w:p>
          <w:p w:rsidR="00737FA1" w:rsidRPr="00D1459B" w:rsidRDefault="00737FA1" w:rsidP="001747F4">
            <w:pPr>
              <w:autoSpaceDE w:val="0"/>
              <w:autoSpaceDN w:val="0"/>
              <w:adjustRightInd w:val="0"/>
              <w:spacing w:after="0" w:line="240" w:lineRule="auto"/>
              <w:ind w:firstLine="709"/>
              <w:jc w:val="both"/>
              <w:rPr>
                <w:rFonts w:ascii="Times New Roman" w:hAnsi="Times New Roman" w:cs="Times New Roman"/>
                <w:sz w:val="28"/>
                <w:szCs w:val="28"/>
              </w:rPr>
            </w:pPr>
          </w:p>
        </w:tc>
      </w:tr>
    </w:tbl>
    <w:p w:rsidR="00B66650" w:rsidRDefault="00B66650" w:rsidP="00B710EB">
      <w:pPr>
        <w:spacing w:after="0" w:line="240" w:lineRule="auto"/>
        <w:rPr>
          <w:rFonts w:ascii="Times New Roman" w:hAnsi="Times New Roman" w:cs="Times New Roman"/>
          <w:sz w:val="20"/>
          <w:szCs w:val="20"/>
        </w:rPr>
      </w:pPr>
    </w:p>
    <w:p w:rsidR="0060025A" w:rsidRDefault="0060025A" w:rsidP="00B710EB">
      <w:pPr>
        <w:spacing w:after="0" w:line="240" w:lineRule="auto"/>
        <w:rPr>
          <w:rFonts w:ascii="Times New Roman" w:hAnsi="Times New Roman" w:cs="Times New Roman"/>
          <w:sz w:val="20"/>
          <w:szCs w:val="20"/>
        </w:rPr>
      </w:pPr>
    </w:p>
    <w:p w:rsidR="0060025A" w:rsidRDefault="0060025A" w:rsidP="00B710EB">
      <w:pPr>
        <w:spacing w:after="0" w:line="240" w:lineRule="auto"/>
        <w:rPr>
          <w:rFonts w:ascii="Times New Roman" w:hAnsi="Times New Roman" w:cs="Times New Roman"/>
          <w:sz w:val="20"/>
          <w:szCs w:val="20"/>
        </w:rPr>
      </w:pPr>
    </w:p>
    <w:p w:rsidR="0038400F" w:rsidRDefault="0038400F" w:rsidP="00B710EB">
      <w:pPr>
        <w:spacing w:after="0" w:line="240" w:lineRule="auto"/>
        <w:rPr>
          <w:rFonts w:ascii="Times New Roman" w:hAnsi="Times New Roman" w:cs="Times New Roman"/>
          <w:sz w:val="20"/>
          <w:szCs w:val="20"/>
        </w:rPr>
      </w:pPr>
    </w:p>
    <w:p w:rsidR="00153238" w:rsidRDefault="00153238" w:rsidP="00B710EB">
      <w:pPr>
        <w:spacing w:after="0" w:line="240" w:lineRule="auto"/>
        <w:rPr>
          <w:rFonts w:ascii="Times New Roman" w:hAnsi="Times New Roman" w:cs="Times New Roman"/>
          <w:sz w:val="20"/>
          <w:szCs w:val="20"/>
        </w:rPr>
      </w:pPr>
    </w:p>
    <w:p w:rsidR="00153238" w:rsidRDefault="00153238" w:rsidP="00B710EB">
      <w:pPr>
        <w:spacing w:after="0" w:line="240" w:lineRule="auto"/>
        <w:rPr>
          <w:rFonts w:ascii="Times New Roman" w:hAnsi="Times New Roman" w:cs="Times New Roman"/>
          <w:sz w:val="20"/>
          <w:szCs w:val="20"/>
        </w:rPr>
      </w:pPr>
    </w:p>
    <w:p w:rsidR="00153238" w:rsidRDefault="00153238" w:rsidP="00B710EB">
      <w:pPr>
        <w:spacing w:after="0" w:line="240" w:lineRule="auto"/>
        <w:rPr>
          <w:rFonts w:ascii="Times New Roman" w:hAnsi="Times New Roman" w:cs="Times New Roman"/>
          <w:sz w:val="20"/>
          <w:szCs w:val="20"/>
        </w:rPr>
      </w:pPr>
    </w:p>
    <w:p w:rsidR="00153238" w:rsidRDefault="00153238" w:rsidP="00B710EB">
      <w:pPr>
        <w:spacing w:after="0" w:line="240" w:lineRule="auto"/>
        <w:rPr>
          <w:rFonts w:ascii="Times New Roman" w:hAnsi="Times New Roman" w:cs="Times New Roman"/>
          <w:sz w:val="20"/>
          <w:szCs w:val="20"/>
        </w:rPr>
      </w:pPr>
    </w:p>
    <w:p w:rsidR="00153238" w:rsidRDefault="00153238" w:rsidP="00B710EB">
      <w:pPr>
        <w:spacing w:after="0" w:line="240" w:lineRule="auto"/>
        <w:rPr>
          <w:rFonts w:ascii="Times New Roman" w:hAnsi="Times New Roman" w:cs="Times New Roman"/>
          <w:sz w:val="20"/>
          <w:szCs w:val="20"/>
        </w:rPr>
      </w:pPr>
    </w:p>
    <w:p w:rsidR="00B710EB" w:rsidRDefault="00891820" w:rsidP="00B710EB">
      <w:pPr>
        <w:spacing w:after="0" w:line="240" w:lineRule="auto"/>
        <w:rPr>
          <w:rFonts w:ascii="Times New Roman" w:hAnsi="Times New Roman" w:cs="Times New Roman"/>
          <w:sz w:val="20"/>
          <w:szCs w:val="20"/>
        </w:rPr>
      </w:pPr>
      <w:r>
        <w:rPr>
          <w:rFonts w:ascii="Times New Roman" w:hAnsi="Times New Roman" w:cs="Times New Roman"/>
          <w:sz w:val="20"/>
          <w:szCs w:val="20"/>
        </w:rPr>
        <w:t>Е.В. Дмитриевская</w:t>
      </w:r>
    </w:p>
    <w:p w:rsidR="00557C57" w:rsidRDefault="00891820" w:rsidP="00D51062">
      <w:pPr>
        <w:spacing w:after="0" w:line="240" w:lineRule="auto"/>
        <w:rPr>
          <w:rFonts w:ascii="Times New Roman" w:hAnsi="Times New Roman" w:cs="Times New Roman"/>
          <w:sz w:val="20"/>
          <w:szCs w:val="20"/>
        </w:rPr>
      </w:pPr>
      <w:r>
        <w:rPr>
          <w:rFonts w:ascii="Times New Roman" w:hAnsi="Times New Roman" w:cs="Times New Roman"/>
          <w:sz w:val="20"/>
          <w:szCs w:val="20"/>
        </w:rPr>
        <w:t>(3532) 34-11-30</w:t>
      </w:r>
    </w:p>
    <w:p w:rsidR="00153238" w:rsidRDefault="00153238" w:rsidP="00D51062">
      <w:pPr>
        <w:spacing w:after="0" w:line="240" w:lineRule="auto"/>
        <w:rPr>
          <w:rFonts w:ascii="Times New Roman" w:hAnsi="Times New Roman" w:cs="Times New Roman"/>
          <w:sz w:val="20"/>
          <w:szCs w:val="20"/>
        </w:rPr>
      </w:pPr>
    </w:p>
    <w:p w:rsidR="00153238" w:rsidRDefault="00153238" w:rsidP="00D51062">
      <w:pPr>
        <w:spacing w:after="0" w:line="240" w:lineRule="auto"/>
        <w:rPr>
          <w:rFonts w:ascii="Times New Roman" w:hAnsi="Times New Roman" w:cs="Times New Roman"/>
          <w:sz w:val="20"/>
          <w:szCs w:val="20"/>
        </w:rPr>
      </w:pPr>
    </w:p>
    <w:p w:rsidR="00153238" w:rsidRPr="009D2ED7" w:rsidRDefault="00153238" w:rsidP="00153238">
      <w:pPr>
        <w:tabs>
          <w:tab w:val="num" w:pos="1080"/>
          <w:tab w:val="center" w:pos="4677"/>
          <w:tab w:val="right" w:pos="9354"/>
        </w:tabs>
        <w:spacing w:after="0" w:line="240" w:lineRule="auto"/>
        <w:jc w:val="right"/>
        <w:rPr>
          <w:rFonts w:ascii="Times New Roman" w:hAnsi="Times New Roman" w:cs="Times New Roman"/>
          <w:sz w:val="28"/>
          <w:szCs w:val="28"/>
          <w:lang w:eastAsia="ru-RU"/>
        </w:rPr>
      </w:pPr>
      <w:r w:rsidRPr="009D2ED7">
        <w:rPr>
          <w:rFonts w:ascii="Times New Roman" w:hAnsi="Times New Roman" w:cs="Times New Roman"/>
          <w:sz w:val="28"/>
          <w:szCs w:val="28"/>
          <w:lang w:eastAsia="ru-RU"/>
        </w:rPr>
        <w:lastRenderedPageBreak/>
        <w:t>Приложение</w:t>
      </w:r>
    </w:p>
    <w:p w:rsidR="00153238" w:rsidRPr="009D2ED7" w:rsidRDefault="00153238" w:rsidP="00153238">
      <w:pPr>
        <w:tabs>
          <w:tab w:val="num" w:pos="1080"/>
        </w:tabs>
        <w:spacing w:after="0" w:line="240" w:lineRule="auto"/>
        <w:jc w:val="both"/>
        <w:rPr>
          <w:rFonts w:ascii="Times New Roman" w:hAnsi="Times New Roman" w:cs="Times New Roman"/>
          <w:sz w:val="28"/>
          <w:szCs w:val="28"/>
          <w:lang w:eastAsia="ru-RU"/>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967"/>
        <w:gridCol w:w="4394"/>
      </w:tblGrid>
      <w:tr w:rsidR="00204C32" w:rsidRPr="009D2ED7" w:rsidTr="008F29E3">
        <w:tc>
          <w:tcPr>
            <w:tcW w:w="4967" w:type="dxa"/>
            <w:vAlign w:val="center"/>
          </w:tcPr>
          <w:p w:rsidR="00204C32" w:rsidRPr="00153238" w:rsidRDefault="00204C32" w:rsidP="00204C32">
            <w:pPr>
              <w:jc w:val="center"/>
              <w:rPr>
                <w:rFonts w:ascii="Times New Roman" w:eastAsia="Calibri" w:hAnsi="Times New Roman" w:cs="Times New Roman"/>
                <w:b/>
                <w:sz w:val="24"/>
                <w:szCs w:val="24"/>
              </w:rPr>
            </w:pPr>
            <w:r w:rsidRPr="00153238">
              <w:rPr>
                <w:rFonts w:ascii="Times New Roman" w:hAnsi="Times New Roman" w:cs="Times New Roman"/>
                <w:b/>
                <w:bCs/>
                <w:sz w:val="24"/>
                <w:szCs w:val="24"/>
              </w:rPr>
              <w:t>Т</w:t>
            </w:r>
            <w:r w:rsidRPr="00153238">
              <w:rPr>
                <w:rFonts w:ascii="Times New Roman" w:hAnsi="Times New Roman" w:cs="Times New Roman"/>
                <w:b/>
                <w:bCs/>
                <w:sz w:val="24"/>
                <w:szCs w:val="24"/>
              </w:rPr>
              <w:t>ерриториальный (межмуниципальный)</w:t>
            </w:r>
            <w:r w:rsidRPr="00153238">
              <w:rPr>
                <w:rFonts w:ascii="Times New Roman" w:eastAsia="Calibri" w:hAnsi="Times New Roman" w:cs="Times New Roman"/>
                <w:b/>
                <w:sz w:val="24"/>
                <w:szCs w:val="24"/>
                <w:lang w:eastAsia="ru-RU"/>
              </w:rPr>
              <w:t xml:space="preserve"> отдел Управления</w:t>
            </w:r>
          </w:p>
        </w:tc>
        <w:tc>
          <w:tcPr>
            <w:tcW w:w="4394" w:type="dxa"/>
            <w:vAlign w:val="center"/>
          </w:tcPr>
          <w:p w:rsidR="00204C32" w:rsidRPr="00153238" w:rsidRDefault="00204C32" w:rsidP="00204C32">
            <w:pPr>
              <w:jc w:val="center"/>
              <w:rPr>
                <w:rFonts w:ascii="Times New Roman" w:eastAsia="Calibri" w:hAnsi="Times New Roman" w:cs="Times New Roman"/>
                <w:b/>
                <w:sz w:val="24"/>
                <w:szCs w:val="24"/>
              </w:rPr>
            </w:pPr>
            <w:r w:rsidRPr="00153238">
              <w:rPr>
                <w:rFonts w:ascii="Times New Roman" w:eastAsia="Calibri" w:hAnsi="Times New Roman" w:cs="Times New Roman"/>
                <w:b/>
                <w:sz w:val="24"/>
                <w:szCs w:val="24"/>
              </w:rPr>
              <w:t xml:space="preserve">Адрес </w:t>
            </w:r>
            <w:r w:rsidRPr="00153238">
              <w:rPr>
                <w:rFonts w:ascii="Times New Roman" w:hAnsi="Times New Roman" w:cs="Times New Roman"/>
                <w:b/>
                <w:bCs/>
                <w:sz w:val="24"/>
                <w:szCs w:val="24"/>
              </w:rPr>
              <w:t>территориальн</w:t>
            </w:r>
            <w:r w:rsidRPr="00153238">
              <w:rPr>
                <w:rFonts w:ascii="Times New Roman" w:hAnsi="Times New Roman" w:cs="Times New Roman"/>
                <w:b/>
                <w:bCs/>
                <w:sz w:val="24"/>
                <w:szCs w:val="24"/>
              </w:rPr>
              <w:t>ого</w:t>
            </w:r>
            <w:r w:rsidRPr="00153238">
              <w:rPr>
                <w:rFonts w:ascii="Times New Roman" w:hAnsi="Times New Roman" w:cs="Times New Roman"/>
                <w:b/>
                <w:bCs/>
                <w:sz w:val="24"/>
                <w:szCs w:val="24"/>
              </w:rPr>
              <w:t xml:space="preserve"> (межмуниципальн</w:t>
            </w:r>
            <w:r w:rsidRPr="00153238">
              <w:rPr>
                <w:rFonts w:ascii="Times New Roman" w:hAnsi="Times New Roman" w:cs="Times New Roman"/>
                <w:b/>
                <w:bCs/>
                <w:sz w:val="24"/>
                <w:szCs w:val="24"/>
              </w:rPr>
              <w:t>ого</w:t>
            </w:r>
            <w:r w:rsidRPr="00153238">
              <w:rPr>
                <w:rFonts w:ascii="Times New Roman" w:hAnsi="Times New Roman" w:cs="Times New Roman"/>
                <w:b/>
                <w:bCs/>
                <w:sz w:val="24"/>
                <w:szCs w:val="24"/>
              </w:rPr>
              <w:t>)</w:t>
            </w:r>
            <w:r w:rsidRPr="00153238">
              <w:rPr>
                <w:rFonts w:ascii="Times New Roman" w:eastAsia="Calibri" w:hAnsi="Times New Roman" w:cs="Times New Roman"/>
                <w:b/>
                <w:sz w:val="24"/>
                <w:szCs w:val="24"/>
                <w:lang w:eastAsia="ru-RU"/>
              </w:rPr>
              <w:t xml:space="preserve"> отдел</w:t>
            </w:r>
            <w:r w:rsidRPr="00153238">
              <w:rPr>
                <w:rFonts w:ascii="Times New Roman" w:eastAsia="Calibri" w:hAnsi="Times New Roman" w:cs="Times New Roman"/>
                <w:b/>
                <w:sz w:val="24"/>
                <w:szCs w:val="24"/>
                <w:lang w:eastAsia="ru-RU"/>
              </w:rPr>
              <w:t>а</w:t>
            </w:r>
            <w:r w:rsidRPr="00153238">
              <w:rPr>
                <w:rFonts w:ascii="Times New Roman" w:eastAsia="Calibri" w:hAnsi="Times New Roman" w:cs="Times New Roman"/>
                <w:b/>
                <w:sz w:val="24"/>
                <w:szCs w:val="24"/>
                <w:lang w:eastAsia="ru-RU"/>
              </w:rPr>
              <w:t xml:space="preserve"> Управления</w:t>
            </w:r>
          </w:p>
        </w:tc>
      </w:tr>
      <w:tr w:rsidR="00204C32" w:rsidRPr="009D2ED7" w:rsidTr="008F29E3">
        <w:trPr>
          <w:trHeight w:val="20"/>
        </w:trPr>
        <w:tc>
          <w:tcPr>
            <w:tcW w:w="4967" w:type="dxa"/>
            <w:tcBorders>
              <w:top w:val="single" w:sz="4" w:space="0" w:color="auto"/>
              <w:left w:val="single" w:sz="4" w:space="0" w:color="auto"/>
              <w:bottom w:val="single" w:sz="4" w:space="0" w:color="auto"/>
              <w:right w:val="single" w:sz="4" w:space="0" w:color="auto"/>
            </w:tcBorders>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proofErr w:type="spellStart"/>
            <w:r w:rsidRPr="009D7A9D">
              <w:rPr>
                <w:rFonts w:ascii="Times New Roman" w:eastAsia="Calibri" w:hAnsi="Times New Roman" w:cs="Times New Roman"/>
                <w:sz w:val="24"/>
                <w:szCs w:val="24"/>
              </w:rPr>
              <w:t>Абдулинский</w:t>
            </w:r>
            <w:proofErr w:type="spellEnd"/>
            <w:r w:rsidRPr="009D7A9D">
              <w:rPr>
                <w:rFonts w:ascii="Times New Roman" w:eastAsia="Calibri" w:hAnsi="Times New Roman" w:cs="Times New Roman"/>
                <w:sz w:val="24"/>
                <w:szCs w:val="24"/>
              </w:rPr>
              <w:t xml:space="preserve"> отдел</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461744, </w:t>
            </w:r>
            <w:r w:rsidRPr="009D7A9D">
              <w:rPr>
                <w:rFonts w:ascii="Times New Roman" w:eastAsia="Calibri" w:hAnsi="Times New Roman" w:cs="Times New Roman"/>
                <w:sz w:val="24"/>
                <w:szCs w:val="24"/>
              </w:rPr>
              <w:t>г. Абдулино, ул. М. Горького, 17в.</w:t>
            </w:r>
          </w:p>
        </w:tc>
      </w:tr>
      <w:tr w:rsidR="00204C32" w:rsidRPr="009D2ED7" w:rsidTr="008F29E3">
        <w:trPr>
          <w:trHeight w:val="20"/>
        </w:trPr>
        <w:tc>
          <w:tcPr>
            <w:tcW w:w="4967" w:type="dxa"/>
            <w:tcBorders>
              <w:top w:val="single" w:sz="4" w:space="0" w:color="auto"/>
            </w:tcBorders>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proofErr w:type="spellStart"/>
            <w:r w:rsidRPr="009D7A9D">
              <w:rPr>
                <w:rFonts w:ascii="Times New Roman" w:eastAsia="Calibri" w:hAnsi="Times New Roman" w:cs="Times New Roman"/>
                <w:sz w:val="24"/>
                <w:szCs w:val="24"/>
              </w:rPr>
              <w:t>Асекеевский</w:t>
            </w:r>
            <w:proofErr w:type="spellEnd"/>
            <w:r w:rsidRPr="009D7A9D">
              <w:rPr>
                <w:rFonts w:ascii="Times New Roman" w:eastAsia="Calibri" w:hAnsi="Times New Roman" w:cs="Times New Roman"/>
                <w:sz w:val="24"/>
                <w:szCs w:val="24"/>
              </w:rPr>
              <w:t xml:space="preserve"> отдел</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461710, </w:t>
            </w:r>
            <w:r w:rsidRPr="009D7A9D">
              <w:rPr>
                <w:rFonts w:ascii="Times New Roman" w:eastAsia="Calibri" w:hAnsi="Times New Roman" w:cs="Times New Roman"/>
                <w:sz w:val="24"/>
                <w:szCs w:val="24"/>
              </w:rPr>
              <w:t xml:space="preserve">с. Асекеево, пер. </w:t>
            </w:r>
            <w:proofErr w:type="gramStart"/>
            <w:r w:rsidRPr="009D7A9D">
              <w:rPr>
                <w:rFonts w:ascii="Times New Roman" w:eastAsia="Calibri" w:hAnsi="Times New Roman" w:cs="Times New Roman"/>
                <w:sz w:val="24"/>
                <w:szCs w:val="24"/>
              </w:rPr>
              <w:t>Школьный</w:t>
            </w:r>
            <w:proofErr w:type="gramEnd"/>
            <w:r w:rsidRPr="009D7A9D">
              <w:rPr>
                <w:rFonts w:ascii="Times New Roman" w:eastAsia="Calibri" w:hAnsi="Times New Roman" w:cs="Times New Roman"/>
                <w:sz w:val="24"/>
                <w:szCs w:val="24"/>
              </w:rPr>
              <w:t>, 6.</w:t>
            </w:r>
          </w:p>
        </w:tc>
      </w:tr>
      <w:tr w:rsidR="00204C32" w:rsidRPr="009D2ED7" w:rsidTr="008F29E3">
        <w:trPr>
          <w:trHeight w:val="20"/>
        </w:trPr>
        <w:tc>
          <w:tcPr>
            <w:tcW w:w="4967" w:type="dxa"/>
            <w:tcBorders>
              <w:top w:val="single" w:sz="4" w:space="0" w:color="auto"/>
            </w:tcBorders>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Гайский отдел</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462634, </w:t>
            </w:r>
            <w:r w:rsidRPr="009D7A9D">
              <w:rPr>
                <w:rFonts w:ascii="Times New Roman" w:eastAsia="Calibri" w:hAnsi="Times New Roman" w:cs="Times New Roman"/>
                <w:sz w:val="24"/>
                <w:szCs w:val="24"/>
              </w:rPr>
              <w:t>г. Гай, ул. Орская,119 а.</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proofErr w:type="spellStart"/>
            <w:r w:rsidRPr="009D7A9D">
              <w:rPr>
                <w:rFonts w:ascii="Times New Roman" w:eastAsia="Calibri" w:hAnsi="Times New Roman" w:cs="Times New Roman"/>
                <w:sz w:val="24"/>
                <w:szCs w:val="24"/>
              </w:rPr>
              <w:t>Кувандыкский</w:t>
            </w:r>
            <w:proofErr w:type="spellEnd"/>
            <w:r w:rsidRPr="009D7A9D">
              <w:rPr>
                <w:rFonts w:ascii="Times New Roman" w:eastAsia="Calibri" w:hAnsi="Times New Roman" w:cs="Times New Roman"/>
                <w:sz w:val="24"/>
                <w:szCs w:val="24"/>
              </w:rPr>
              <w:t xml:space="preserve"> отдел</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462242, </w:t>
            </w:r>
            <w:r w:rsidRPr="009D7A9D">
              <w:rPr>
                <w:rFonts w:ascii="Times New Roman" w:eastAsia="Calibri" w:hAnsi="Times New Roman" w:cs="Times New Roman"/>
                <w:sz w:val="24"/>
                <w:szCs w:val="24"/>
              </w:rPr>
              <w:t xml:space="preserve">г. Кувандык, ул. </w:t>
            </w:r>
            <w:proofErr w:type="gramStart"/>
            <w:r w:rsidRPr="009D7A9D">
              <w:rPr>
                <w:rFonts w:ascii="Times New Roman" w:eastAsia="Calibri" w:hAnsi="Times New Roman" w:cs="Times New Roman"/>
                <w:sz w:val="24"/>
                <w:szCs w:val="24"/>
              </w:rPr>
              <w:t>Советская</w:t>
            </w:r>
            <w:proofErr w:type="gramEnd"/>
            <w:r w:rsidRPr="009D7A9D">
              <w:rPr>
                <w:rFonts w:ascii="Times New Roman" w:eastAsia="Calibri" w:hAnsi="Times New Roman" w:cs="Times New Roman"/>
                <w:sz w:val="24"/>
                <w:szCs w:val="24"/>
              </w:rPr>
              <w:t>, 16 а.</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proofErr w:type="spellStart"/>
            <w:r w:rsidRPr="009D7A9D">
              <w:rPr>
                <w:rFonts w:ascii="Times New Roman" w:eastAsia="Calibri" w:hAnsi="Times New Roman" w:cs="Times New Roman"/>
                <w:sz w:val="24"/>
                <w:szCs w:val="24"/>
              </w:rPr>
              <w:t>Медногорский</w:t>
            </w:r>
            <w:proofErr w:type="spellEnd"/>
            <w:r w:rsidRPr="009D7A9D">
              <w:rPr>
                <w:rFonts w:ascii="Times New Roman" w:eastAsia="Calibri" w:hAnsi="Times New Roman" w:cs="Times New Roman"/>
                <w:sz w:val="24"/>
                <w:szCs w:val="24"/>
              </w:rPr>
              <w:t xml:space="preserve"> отдел</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462274, </w:t>
            </w:r>
            <w:r w:rsidRPr="009D7A9D">
              <w:rPr>
                <w:rFonts w:ascii="Times New Roman" w:eastAsia="Calibri" w:hAnsi="Times New Roman" w:cs="Times New Roman"/>
                <w:sz w:val="24"/>
                <w:szCs w:val="24"/>
              </w:rPr>
              <w:t>г. Медногорск, ул. Фурманова, 3.</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Новотроицкий отдел</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462320, </w:t>
            </w:r>
            <w:r w:rsidRPr="009D7A9D">
              <w:rPr>
                <w:rFonts w:ascii="Times New Roman" w:eastAsia="Calibri" w:hAnsi="Times New Roman" w:cs="Times New Roman"/>
                <w:sz w:val="24"/>
                <w:szCs w:val="24"/>
              </w:rPr>
              <w:t xml:space="preserve">г. Новотроицк, ул. </w:t>
            </w:r>
            <w:proofErr w:type="gramStart"/>
            <w:r w:rsidRPr="009D7A9D">
              <w:rPr>
                <w:rFonts w:ascii="Times New Roman" w:eastAsia="Calibri" w:hAnsi="Times New Roman" w:cs="Times New Roman"/>
                <w:sz w:val="24"/>
                <w:szCs w:val="24"/>
              </w:rPr>
              <w:t>Советская</w:t>
            </w:r>
            <w:proofErr w:type="gramEnd"/>
            <w:r w:rsidRPr="009D7A9D">
              <w:rPr>
                <w:rFonts w:ascii="Times New Roman" w:eastAsia="Calibri" w:hAnsi="Times New Roman" w:cs="Times New Roman"/>
                <w:sz w:val="24"/>
                <w:szCs w:val="24"/>
              </w:rPr>
              <w:t>, 44 а.</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proofErr w:type="spellStart"/>
            <w:r w:rsidRPr="009D7A9D">
              <w:rPr>
                <w:rFonts w:ascii="Times New Roman" w:eastAsia="Calibri" w:hAnsi="Times New Roman" w:cs="Times New Roman"/>
                <w:sz w:val="24"/>
                <w:szCs w:val="24"/>
              </w:rPr>
              <w:t>Акбулакскому</w:t>
            </w:r>
            <w:proofErr w:type="spellEnd"/>
            <w:r w:rsidRPr="009D7A9D">
              <w:rPr>
                <w:rFonts w:ascii="Times New Roman" w:eastAsia="Calibri" w:hAnsi="Times New Roman" w:cs="Times New Roman"/>
                <w:sz w:val="24"/>
                <w:szCs w:val="24"/>
              </w:rPr>
              <w:t>, г. Соль-Илецк, Соль-</w:t>
            </w:r>
            <w:proofErr w:type="spellStart"/>
            <w:r w:rsidRPr="009D7A9D">
              <w:rPr>
                <w:rFonts w:ascii="Times New Roman" w:eastAsia="Calibri" w:hAnsi="Times New Roman" w:cs="Times New Roman"/>
                <w:sz w:val="24"/>
                <w:szCs w:val="24"/>
              </w:rPr>
              <w:t>Илецкому</w:t>
            </w:r>
            <w:proofErr w:type="spellEnd"/>
            <w:r w:rsidRPr="009D7A9D">
              <w:rPr>
                <w:rFonts w:ascii="Times New Roman" w:eastAsia="Calibri" w:hAnsi="Times New Roman" w:cs="Times New Roman"/>
                <w:sz w:val="24"/>
                <w:szCs w:val="24"/>
              </w:rPr>
              <w:t xml:space="preserve"> районам</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(п. Акбулак)</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461550, </w:t>
            </w:r>
            <w:r w:rsidRPr="009D7A9D">
              <w:rPr>
                <w:rFonts w:ascii="Times New Roman" w:eastAsia="Calibri" w:hAnsi="Times New Roman" w:cs="Times New Roman"/>
                <w:sz w:val="24"/>
                <w:szCs w:val="24"/>
              </w:rPr>
              <w:t xml:space="preserve">п. Акбулак, ул. </w:t>
            </w:r>
            <w:proofErr w:type="gramStart"/>
            <w:r w:rsidRPr="009D7A9D">
              <w:rPr>
                <w:rFonts w:ascii="Times New Roman" w:eastAsia="Calibri" w:hAnsi="Times New Roman" w:cs="Times New Roman"/>
                <w:sz w:val="24"/>
                <w:szCs w:val="24"/>
              </w:rPr>
              <w:t>Хлебная</w:t>
            </w:r>
            <w:proofErr w:type="gramEnd"/>
            <w:r w:rsidRPr="009D7A9D">
              <w:rPr>
                <w:rFonts w:ascii="Times New Roman" w:eastAsia="Calibri" w:hAnsi="Times New Roman" w:cs="Times New Roman"/>
                <w:sz w:val="24"/>
                <w:szCs w:val="24"/>
              </w:rPr>
              <w:t>, 1.</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proofErr w:type="spellStart"/>
            <w:r w:rsidRPr="009D7A9D">
              <w:rPr>
                <w:rFonts w:ascii="Times New Roman" w:eastAsia="Calibri" w:hAnsi="Times New Roman" w:cs="Times New Roman"/>
                <w:sz w:val="24"/>
                <w:szCs w:val="24"/>
              </w:rPr>
              <w:t>Акбулакскому</w:t>
            </w:r>
            <w:proofErr w:type="spellEnd"/>
            <w:r w:rsidRPr="009D7A9D">
              <w:rPr>
                <w:rFonts w:ascii="Times New Roman" w:eastAsia="Calibri" w:hAnsi="Times New Roman" w:cs="Times New Roman"/>
                <w:sz w:val="24"/>
                <w:szCs w:val="24"/>
              </w:rPr>
              <w:t>, г. Соль-Илецк, Соль-</w:t>
            </w:r>
            <w:proofErr w:type="spellStart"/>
            <w:r w:rsidRPr="009D7A9D">
              <w:rPr>
                <w:rFonts w:ascii="Times New Roman" w:eastAsia="Calibri" w:hAnsi="Times New Roman" w:cs="Times New Roman"/>
                <w:sz w:val="24"/>
                <w:szCs w:val="24"/>
              </w:rPr>
              <w:t>Илецкому</w:t>
            </w:r>
            <w:proofErr w:type="spellEnd"/>
            <w:r w:rsidRPr="009D7A9D">
              <w:rPr>
                <w:rFonts w:ascii="Times New Roman" w:eastAsia="Calibri" w:hAnsi="Times New Roman" w:cs="Times New Roman"/>
                <w:sz w:val="24"/>
                <w:szCs w:val="24"/>
              </w:rPr>
              <w:t xml:space="preserve"> районам</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(г. Соль-Илецк)</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461530, </w:t>
            </w:r>
            <w:r w:rsidRPr="009D7A9D">
              <w:rPr>
                <w:rFonts w:ascii="Times New Roman" w:eastAsia="Calibri" w:hAnsi="Times New Roman" w:cs="Times New Roman"/>
                <w:sz w:val="24"/>
                <w:szCs w:val="24"/>
              </w:rPr>
              <w:t xml:space="preserve">г. Соль-Илецк, ул. </w:t>
            </w:r>
            <w:proofErr w:type="spellStart"/>
            <w:r w:rsidRPr="009D7A9D">
              <w:rPr>
                <w:rFonts w:ascii="Times New Roman" w:eastAsia="Calibri" w:hAnsi="Times New Roman" w:cs="Times New Roman"/>
                <w:sz w:val="24"/>
                <w:szCs w:val="24"/>
              </w:rPr>
              <w:t>Орская</w:t>
            </w:r>
            <w:proofErr w:type="spellEnd"/>
            <w:r w:rsidRPr="009D7A9D">
              <w:rPr>
                <w:rFonts w:ascii="Times New Roman" w:eastAsia="Calibri" w:hAnsi="Times New Roman" w:cs="Times New Roman"/>
                <w:sz w:val="24"/>
                <w:szCs w:val="24"/>
              </w:rPr>
              <w:t>, 37.</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proofErr w:type="spellStart"/>
            <w:r w:rsidRPr="009D7A9D">
              <w:rPr>
                <w:rFonts w:ascii="Times New Roman" w:eastAsia="Calibri" w:hAnsi="Times New Roman" w:cs="Times New Roman"/>
                <w:sz w:val="24"/>
                <w:szCs w:val="24"/>
              </w:rPr>
              <w:t>Адамовскому</w:t>
            </w:r>
            <w:proofErr w:type="spellEnd"/>
            <w:r w:rsidRPr="009D7A9D">
              <w:rPr>
                <w:rFonts w:ascii="Times New Roman" w:eastAsia="Calibri" w:hAnsi="Times New Roman" w:cs="Times New Roman"/>
                <w:sz w:val="24"/>
                <w:szCs w:val="24"/>
              </w:rPr>
              <w:t xml:space="preserve">, </w:t>
            </w:r>
            <w:proofErr w:type="spellStart"/>
            <w:r w:rsidRPr="009D7A9D">
              <w:rPr>
                <w:rFonts w:ascii="Times New Roman" w:eastAsia="Calibri" w:hAnsi="Times New Roman" w:cs="Times New Roman"/>
                <w:sz w:val="24"/>
                <w:szCs w:val="24"/>
              </w:rPr>
              <w:t>Кваркенскому</w:t>
            </w:r>
            <w:proofErr w:type="spellEnd"/>
            <w:r w:rsidRPr="009D7A9D">
              <w:rPr>
                <w:rFonts w:ascii="Times New Roman" w:eastAsia="Calibri" w:hAnsi="Times New Roman" w:cs="Times New Roman"/>
                <w:sz w:val="24"/>
                <w:szCs w:val="24"/>
              </w:rPr>
              <w:t xml:space="preserve"> районам (п. Адамовка)</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462830, </w:t>
            </w:r>
            <w:r w:rsidRPr="009D7A9D">
              <w:rPr>
                <w:rFonts w:ascii="Times New Roman" w:eastAsia="Calibri" w:hAnsi="Times New Roman" w:cs="Times New Roman"/>
                <w:sz w:val="24"/>
                <w:szCs w:val="24"/>
              </w:rPr>
              <w:t>п. Адамовка, ул. 8 Марта, 13.</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proofErr w:type="spellStart"/>
            <w:r w:rsidRPr="009D7A9D">
              <w:rPr>
                <w:rFonts w:ascii="Times New Roman" w:eastAsia="Calibri" w:hAnsi="Times New Roman" w:cs="Times New Roman"/>
                <w:sz w:val="24"/>
                <w:szCs w:val="24"/>
              </w:rPr>
              <w:t>Адамовскому</w:t>
            </w:r>
            <w:proofErr w:type="spellEnd"/>
            <w:r w:rsidRPr="009D7A9D">
              <w:rPr>
                <w:rFonts w:ascii="Times New Roman" w:eastAsia="Calibri" w:hAnsi="Times New Roman" w:cs="Times New Roman"/>
                <w:sz w:val="24"/>
                <w:szCs w:val="24"/>
              </w:rPr>
              <w:t xml:space="preserve">, </w:t>
            </w:r>
            <w:proofErr w:type="spellStart"/>
            <w:r w:rsidRPr="009D7A9D">
              <w:rPr>
                <w:rFonts w:ascii="Times New Roman" w:eastAsia="Calibri" w:hAnsi="Times New Roman" w:cs="Times New Roman"/>
                <w:sz w:val="24"/>
                <w:szCs w:val="24"/>
              </w:rPr>
              <w:t>Кваркенскому</w:t>
            </w:r>
            <w:proofErr w:type="spellEnd"/>
            <w:r w:rsidRPr="009D7A9D">
              <w:rPr>
                <w:rFonts w:ascii="Times New Roman" w:eastAsia="Calibri" w:hAnsi="Times New Roman" w:cs="Times New Roman"/>
                <w:sz w:val="24"/>
                <w:szCs w:val="24"/>
              </w:rPr>
              <w:t xml:space="preserve"> районам (с. </w:t>
            </w:r>
            <w:proofErr w:type="spellStart"/>
            <w:r w:rsidRPr="009D7A9D">
              <w:rPr>
                <w:rFonts w:ascii="Times New Roman" w:eastAsia="Calibri" w:hAnsi="Times New Roman" w:cs="Times New Roman"/>
                <w:sz w:val="24"/>
                <w:szCs w:val="24"/>
              </w:rPr>
              <w:t>Кваркено</w:t>
            </w:r>
            <w:proofErr w:type="spellEnd"/>
            <w:r w:rsidRPr="009D7A9D">
              <w:rPr>
                <w:rFonts w:ascii="Times New Roman" w:eastAsia="Calibri" w:hAnsi="Times New Roman" w:cs="Times New Roman"/>
                <w:sz w:val="24"/>
                <w:szCs w:val="24"/>
              </w:rPr>
              <w:t>)</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462860, </w:t>
            </w:r>
            <w:r w:rsidRPr="009D7A9D">
              <w:rPr>
                <w:rFonts w:ascii="Times New Roman" w:eastAsia="Calibri" w:hAnsi="Times New Roman" w:cs="Times New Roman"/>
                <w:sz w:val="24"/>
                <w:szCs w:val="24"/>
              </w:rPr>
              <w:t xml:space="preserve">с. </w:t>
            </w:r>
            <w:proofErr w:type="spellStart"/>
            <w:r w:rsidRPr="009D7A9D">
              <w:rPr>
                <w:rFonts w:ascii="Times New Roman" w:eastAsia="Calibri" w:hAnsi="Times New Roman" w:cs="Times New Roman"/>
                <w:sz w:val="24"/>
                <w:szCs w:val="24"/>
              </w:rPr>
              <w:t>Кваркено</w:t>
            </w:r>
            <w:proofErr w:type="spellEnd"/>
            <w:r w:rsidRPr="009D7A9D">
              <w:rPr>
                <w:rFonts w:ascii="Times New Roman" w:eastAsia="Calibri" w:hAnsi="Times New Roman" w:cs="Times New Roman"/>
                <w:sz w:val="24"/>
                <w:szCs w:val="24"/>
              </w:rPr>
              <w:t>, ул. Целинная, 34.</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Александровскому, </w:t>
            </w:r>
            <w:proofErr w:type="spellStart"/>
            <w:r w:rsidRPr="009D7A9D">
              <w:rPr>
                <w:rFonts w:ascii="Times New Roman" w:eastAsia="Calibri" w:hAnsi="Times New Roman" w:cs="Times New Roman"/>
                <w:sz w:val="24"/>
                <w:szCs w:val="24"/>
              </w:rPr>
              <w:t>Сакмарскому</w:t>
            </w:r>
            <w:proofErr w:type="spellEnd"/>
            <w:r w:rsidRPr="009D7A9D">
              <w:rPr>
                <w:rFonts w:ascii="Times New Roman" w:eastAsia="Calibri" w:hAnsi="Times New Roman" w:cs="Times New Roman"/>
                <w:sz w:val="24"/>
                <w:szCs w:val="24"/>
              </w:rPr>
              <w:t xml:space="preserve"> районам (</w:t>
            </w:r>
            <w:proofErr w:type="gramStart"/>
            <w:r w:rsidRPr="009D7A9D">
              <w:rPr>
                <w:rFonts w:ascii="Times New Roman" w:eastAsia="Calibri" w:hAnsi="Times New Roman" w:cs="Times New Roman"/>
                <w:sz w:val="24"/>
                <w:szCs w:val="24"/>
              </w:rPr>
              <w:t>с</w:t>
            </w:r>
            <w:proofErr w:type="gramEnd"/>
            <w:r w:rsidRPr="009D7A9D">
              <w:rPr>
                <w:rFonts w:ascii="Times New Roman" w:eastAsia="Calibri" w:hAnsi="Times New Roman" w:cs="Times New Roman"/>
                <w:sz w:val="24"/>
                <w:szCs w:val="24"/>
              </w:rPr>
              <w:t>. Александровка)</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461830, </w:t>
            </w:r>
            <w:r w:rsidRPr="009D7A9D">
              <w:rPr>
                <w:rFonts w:ascii="Times New Roman" w:eastAsia="Calibri" w:hAnsi="Times New Roman" w:cs="Times New Roman"/>
                <w:sz w:val="24"/>
                <w:szCs w:val="24"/>
              </w:rPr>
              <w:t>с. Александровка, ул. Мичурина, 45</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Александровскому, </w:t>
            </w:r>
            <w:proofErr w:type="spellStart"/>
            <w:r w:rsidRPr="009D7A9D">
              <w:rPr>
                <w:rFonts w:ascii="Times New Roman" w:eastAsia="Calibri" w:hAnsi="Times New Roman" w:cs="Times New Roman"/>
                <w:sz w:val="24"/>
                <w:szCs w:val="24"/>
              </w:rPr>
              <w:t>Сакмарскому</w:t>
            </w:r>
            <w:proofErr w:type="spellEnd"/>
            <w:r w:rsidRPr="009D7A9D">
              <w:rPr>
                <w:rFonts w:ascii="Times New Roman" w:eastAsia="Calibri" w:hAnsi="Times New Roman" w:cs="Times New Roman"/>
                <w:sz w:val="24"/>
                <w:szCs w:val="24"/>
              </w:rPr>
              <w:t xml:space="preserve"> районам (</w:t>
            </w:r>
            <w:proofErr w:type="gramStart"/>
            <w:r w:rsidRPr="009D7A9D">
              <w:rPr>
                <w:rFonts w:ascii="Times New Roman" w:eastAsia="Calibri" w:hAnsi="Times New Roman" w:cs="Times New Roman"/>
                <w:sz w:val="24"/>
                <w:szCs w:val="24"/>
              </w:rPr>
              <w:t>с</w:t>
            </w:r>
            <w:proofErr w:type="gramEnd"/>
            <w:r w:rsidRPr="009D7A9D">
              <w:rPr>
                <w:rFonts w:ascii="Times New Roman" w:eastAsia="Calibri" w:hAnsi="Times New Roman" w:cs="Times New Roman"/>
                <w:sz w:val="24"/>
                <w:szCs w:val="24"/>
              </w:rPr>
              <w:t>. Сакмара)</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461420, </w:t>
            </w:r>
            <w:r w:rsidRPr="009D7A9D">
              <w:rPr>
                <w:rFonts w:ascii="Times New Roman" w:eastAsia="Calibri" w:hAnsi="Times New Roman" w:cs="Times New Roman"/>
                <w:sz w:val="24"/>
                <w:szCs w:val="24"/>
              </w:rPr>
              <w:t>с. Сакмара, ул. Советская, 1.</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proofErr w:type="spellStart"/>
            <w:r w:rsidRPr="009D7A9D">
              <w:rPr>
                <w:rFonts w:ascii="Times New Roman" w:eastAsia="Calibri" w:hAnsi="Times New Roman" w:cs="Times New Roman"/>
                <w:sz w:val="24"/>
                <w:szCs w:val="24"/>
              </w:rPr>
              <w:t>Беляевскому</w:t>
            </w:r>
            <w:proofErr w:type="spellEnd"/>
            <w:r w:rsidRPr="009D7A9D">
              <w:rPr>
                <w:rFonts w:ascii="Times New Roman" w:eastAsia="Calibri" w:hAnsi="Times New Roman" w:cs="Times New Roman"/>
                <w:sz w:val="24"/>
                <w:szCs w:val="24"/>
              </w:rPr>
              <w:t xml:space="preserve">, </w:t>
            </w:r>
            <w:proofErr w:type="spellStart"/>
            <w:r w:rsidRPr="009D7A9D">
              <w:rPr>
                <w:rFonts w:ascii="Times New Roman" w:eastAsia="Calibri" w:hAnsi="Times New Roman" w:cs="Times New Roman"/>
                <w:sz w:val="24"/>
                <w:szCs w:val="24"/>
              </w:rPr>
              <w:t>Саракташскому</w:t>
            </w:r>
            <w:proofErr w:type="spellEnd"/>
            <w:r w:rsidRPr="009D7A9D">
              <w:rPr>
                <w:rFonts w:ascii="Times New Roman" w:eastAsia="Calibri" w:hAnsi="Times New Roman" w:cs="Times New Roman"/>
                <w:sz w:val="24"/>
                <w:szCs w:val="24"/>
              </w:rPr>
              <w:t xml:space="preserve"> районам (</w:t>
            </w:r>
            <w:proofErr w:type="gramStart"/>
            <w:r w:rsidRPr="009D7A9D">
              <w:rPr>
                <w:rFonts w:ascii="Times New Roman" w:eastAsia="Calibri" w:hAnsi="Times New Roman" w:cs="Times New Roman"/>
                <w:sz w:val="24"/>
                <w:szCs w:val="24"/>
              </w:rPr>
              <w:t>с</w:t>
            </w:r>
            <w:proofErr w:type="gramEnd"/>
            <w:r w:rsidRPr="009D7A9D">
              <w:rPr>
                <w:rFonts w:ascii="Times New Roman" w:eastAsia="Calibri" w:hAnsi="Times New Roman" w:cs="Times New Roman"/>
                <w:sz w:val="24"/>
                <w:szCs w:val="24"/>
              </w:rPr>
              <w:t>. Беляевка)                                                                с. Беляевка</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461330, </w:t>
            </w:r>
            <w:r w:rsidRPr="009D7A9D">
              <w:rPr>
                <w:rFonts w:ascii="Times New Roman" w:eastAsia="Calibri" w:hAnsi="Times New Roman" w:cs="Times New Roman"/>
                <w:sz w:val="24"/>
                <w:szCs w:val="24"/>
              </w:rPr>
              <w:t>ул. Первомайская/Торговая, 46/50.</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proofErr w:type="spellStart"/>
            <w:r w:rsidRPr="009D7A9D">
              <w:rPr>
                <w:rFonts w:ascii="Times New Roman" w:eastAsia="Calibri" w:hAnsi="Times New Roman" w:cs="Times New Roman"/>
                <w:sz w:val="24"/>
                <w:szCs w:val="24"/>
              </w:rPr>
              <w:t>Беляевскому</w:t>
            </w:r>
            <w:proofErr w:type="spellEnd"/>
            <w:r w:rsidRPr="009D7A9D">
              <w:rPr>
                <w:rFonts w:ascii="Times New Roman" w:eastAsia="Calibri" w:hAnsi="Times New Roman" w:cs="Times New Roman"/>
                <w:sz w:val="24"/>
                <w:szCs w:val="24"/>
              </w:rPr>
              <w:t xml:space="preserve">, </w:t>
            </w:r>
            <w:proofErr w:type="spellStart"/>
            <w:r w:rsidRPr="009D7A9D">
              <w:rPr>
                <w:rFonts w:ascii="Times New Roman" w:eastAsia="Calibri" w:hAnsi="Times New Roman" w:cs="Times New Roman"/>
                <w:sz w:val="24"/>
                <w:szCs w:val="24"/>
              </w:rPr>
              <w:t>Саракташскому</w:t>
            </w:r>
            <w:proofErr w:type="spellEnd"/>
            <w:r w:rsidRPr="009D7A9D">
              <w:rPr>
                <w:rFonts w:ascii="Times New Roman" w:eastAsia="Calibri" w:hAnsi="Times New Roman" w:cs="Times New Roman"/>
                <w:sz w:val="24"/>
                <w:szCs w:val="24"/>
              </w:rPr>
              <w:t xml:space="preserve"> районам (п. Саракташ)</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462100, </w:t>
            </w:r>
            <w:r w:rsidRPr="009D7A9D">
              <w:rPr>
                <w:rFonts w:ascii="Times New Roman" w:eastAsia="Calibri" w:hAnsi="Times New Roman" w:cs="Times New Roman"/>
                <w:sz w:val="24"/>
                <w:szCs w:val="24"/>
              </w:rPr>
              <w:t xml:space="preserve">п. Саракташ, ул. </w:t>
            </w:r>
            <w:proofErr w:type="gramStart"/>
            <w:r w:rsidRPr="009D7A9D">
              <w:rPr>
                <w:rFonts w:ascii="Times New Roman" w:eastAsia="Calibri" w:hAnsi="Times New Roman" w:cs="Times New Roman"/>
                <w:sz w:val="24"/>
                <w:szCs w:val="24"/>
              </w:rPr>
              <w:t>Советская</w:t>
            </w:r>
            <w:proofErr w:type="gramEnd"/>
            <w:r w:rsidRPr="009D7A9D">
              <w:rPr>
                <w:rFonts w:ascii="Times New Roman" w:eastAsia="Calibri" w:hAnsi="Times New Roman" w:cs="Times New Roman"/>
                <w:sz w:val="24"/>
                <w:szCs w:val="24"/>
              </w:rPr>
              <w:t>, 10.</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r w:rsidRPr="009D7A9D">
              <w:rPr>
                <w:rFonts w:ascii="Times New Roman" w:eastAsia="Calibri" w:hAnsi="Times New Roman" w:cs="Times New Roman"/>
                <w:sz w:val="24"/>
                <w:szCs w:val="24"/>
              </w:rPr>
              <w:br/>
              <w:t xml:space="preserve">г. Бугуруслан, </w:t>
            </w:r>
            <w:proofErr w:type="spellStart"/>
            <w:r w:rsidRPr="009D7A9D">
              <w:rPr>
                <w:rFonts w:ascii="Times New Roman" w:eastAsia="Calibri" w:hAnsi="Times New Roman" w:cs="Times New Roman"/>
                <w:sz w:val="24"/>
                <w:szCs w:val="24"/>
              </w:rPr>
              <w:t>Бугурусланскому</w:t>
            </w:r>
            <w:proofErr w:type="spellEnd"/>
            <w:r w:rsidRPr="009D7A9D">
              <w:rPr>
                <w:rFonts w:ascii="Times New Roman" w:eastAsia="Calibri" w:hAnsi="Times New Roman" w:cs="Times New Roman"/>
                <w:sz w:val="24"/>
                <w:szCs w:val="24"/>
              </w:rPr>
              <w:t xml:space="preserve">, </w:t>
            </w:r>
            <w:proofErr w:type="gramStart"/>
            <w:r w:rsidRPr="009D7A9D">
              <w:rPr>
                <w:rFonts w:ascii="Times New Roman" w:eastAsia="Calibri" w:hAnsi="Times New Roman" w:cs="Times New Roman"/>
                <w:sz w:val="24"/>
                <w:szCs w:val="24"/>
              </w:rPr>
              <w:t>Северному</w:t>
            </w:r>
            <w:proofErr w:type="gramEnd"/>
            <w:r w:rsidRPr="009D7A9D">
              <w:rPr>
                <w:rFonts w:ascii="Times New Roman" w:eastAsia="Calibri" w:hAnsi="Times New Roman" w:cs="Times New Roman"/>
                <w:sz w:val="24"/>
                <w:szCs w:val="24"/>
              </w:rPr>
              <w:t xml:space="preserve"> районам (г. Бугуруслан)</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461630, </w:t>
            </w:r>
            <w:r w:rsidRPr="009D7A9D">
              <w:rPr>
                <w:rFonts w:ascii="Times New Roman" w:eastAsia="Calibri" w:hAnsi="Times New Roman" w:cs="Times New Roman"/>
                <w:sz w:val="24"/>
                <w:szCs w:val="24"/>
              </w:rPr>
              <w:t>г. Бугуруслан,</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ул. Коммунистическая, 55.</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г. Бугуруслан, </w:t>
            </w:r>
            <w:proofErr w:type="spellStart"/>
            <w:r w:rsidRPr="009D7A9D">
              <w:rPr>
                <w:rFonts w:ascii="Times New Roman" w:eastAsia="Calibri" w:hAnsi="Times New Roman" w:cs="Times New Roman"/>
                <w:sz w:val="24"/>
                <w:szCs w:val="24"/>
              </w:rPr>
              <w:t>Бугурусланскому</w:t>
            </w:r>
            <w:proofErr w:type="spellEnd"/>
            <w:r w:rsidRPr="009D7A9D">
              <w:rPr>
                <w:rFonts w:ascii="Times New Roman" w:eastAsia="Calibri" w:hAnsi="Times New Roman" w:cs="Times New Roman"/>
                <w:sz w:val="24"/>
                <w:szCs w:val="24"/>
              </w:rPr>
              <w:t xml:space="preserve"> </w:t>
            </w:r>
            <w:proofErr w:type="gramStart"/>
            <w:r w:rsidRPr="009D7A9D">
              <w:rPr>
                <w:rFonts w:ascii="Times New Roman" w:eastAsia="Calibri" w:hAnsi="Times New Roman" w:cs="Times New Roman"/>
                <w:sz w:val="24"/>
                <w:szCs w:val="24"/>
              </w:rPr>
              <w:t>Северному</w:t>
            </w:r>
            <w:proofErr w:type="gramEnd"/>
            <w:r w:rsidRPr="009D7A9D">
              <w:rPr>
                <w:rFonts w:ascii="Times New Roman" w:eastAsia="Calibri" w:hAnsi="Times New Roman" w:cs="Times New Roman"/>
                <w:sz w:val="24"/>
                <w:szCs w:val="24"/>
              </w:rPr>
              <w:t xml:space="preserve"> районам (с. Северное)</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461670, </w:t>
            </w:r>
            <w:r w:rsidRPr="009D7A9D">
              <w:rPr>
                <w:rFonts w:ascii="Times New Roman" w:eastAsia="Calibri" w:hAnsi="Times New Roman" w:cs="Times New Roman"/>
                <w:sz w:val="24"/>
                <w:szCs w:val="24"/>
              </w:rPr>
              <w:t xml:space="preserve">с. </w:t>
            </w:r>
            <w:proofErr w:type="gramStart"/>
            <w:r w:rsidRPr="009D7A9D">
              <w:rPr>
                <w:rFonts w:ascii="Times New Roman" w:eastAsia="Calibri" w:hAnsi="Times New Roman" w:cs="Times New Roman"/>
                <w:sz w:val="24"/>
                <w:szCs w:val="24"/>
              </w:rPr>
              <w:t>Северное</w:t>
            </w:r>
            <w:proofErr w:type="gramEnd"/>
            <w:r w:rsidRPr="009D7A9D">
              <w:rPr>
                <w:rFonts w:ascii="Times New Roman" w:eastAsia="Calibri" w:hAnsi="Times New Roman" w:cs="Times New Roman"/>
                <w:sz w:val="24"/>
                <w:szCs w:val="24"/>
              </w:rPr>
              <w:t>, ул. Чапаева, 83 а.</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w:t>
            </w:r>
            <w:proofErr w:type="gramStart"/>
            <w:r w:rsidRPr="009D7A9D">
              <w:rPr>
                <w:rFonts w:ascii="Times New Roman" w:eastAsia="Calibri" w:hAnsi="Times New Roman" w:cs="Times New Roman"/>
                <w:sz w:val="24"/>
                <w:szCs w:val="24"/>
              </w:rPr>
              <w:t>по</w:t>
            </w:r>
            <w:proofErr w:type="gramEnd"/>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г. Бузулук, </w:t>
            </w:r>
            <w:proofErr w:type="spellStart"/>
            <w:r w:rsidRPr="009D7A9D">
              <w:rPr>
                <w:rFonts w:ascii="Times New Roman" w:eastAsia="Calibri" w:hAnsi="Times New Roman" w:cs="Times New Roman"/>
                <w:sz w:val="24"/>
                <w:szCs w:val="24"/>
              </w:rPr>
              <w:t>Бузулукскому</w:t>
            </w:r>
            <w:proofErr w:type="spellEnd"/>
            <w:r w:rsidRPr="009D7A9D">
              <w:rPr>
                <w:rFonts w:ascii="Times New Roman" w:eastAsia="Calibri" w:hAnsi="Times New Roman" w:cs="Times New Roman"/>
                <w:sz w:val="24"/>
                <w:szCs w:val="24"/>
              </w:rPr>
              <w:t xml:space="preserve">, </w:t>
            </w:r>
            <w:proofErr w:type="spellStart"/>
            <w:r w:rsidRPr="009D7A9D">
              <w:rPr>
                <w:rFonts w:ascii="Times New Roman" w:eastAsia="Calibri" w:hAnsi="Times New Roman" w:cs="Times New Roman"/>
                <w:sz w:val="24"/>
                <w:szCs w:val="24"/>
              </w:rPr>
              <w:t>Курманаевскому</w:t>
            </w:r>
            <w:proofErr w:type="spellEnd"/>
            <w:r w:rsidRPr="009D7A9D">
              <w:rPr>
                <w:rFonts w:ascii="Times New Roman" w:eastAsia="Calibri" w:hAnsi="Times New Roman" w:cs="Times New Roman"/>
                <w:sz w:val="24"/>
                <w:szCs w:val="24"/>
              </w:rPr>
              <w:t xml:space="preserve"> районам</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(г. Бузулук)</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461040, </w:t>
            </w:r>
            <w:r w:rsidRPr="009D7A9D">
              <w:rPr>
                <w:rFonts w:ascii="Times New Roman" w:eastAsia="Calibri" w:hAnsi="Times New Roman" w:cs="Times New Roman"/>
                <w:sz w:val="24"/>
                <w:szCs w:val="24"/>
              </w:rPr>
              <w:t>г. Бузулук, 3 микрорайон, 18.</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w:t>
            </w:r>
            <w:proofErr w:type="gramStart"/>
            <w:r w:rsidRPr="009D7A9D">
              <w:rPr>
                <w:rFonts w:ascii="Times New Roman" w:eastAsia="Calibri" w:hAnsi="Times New Roman" w:cs="Times New Roman"/>
                <w:sz w:val="24"/>
                <w:szCs w:val="24"/>
              </w:rPr>
              <w:t>по</w:t>
            </w:r>
            <w:proofErr w:type="gramEnd"/>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г. Бузулук, </w:t>
            </w:r>
            <w:proofErr w:type="spellStart"/>
            <w:r w:rsidRPr="009D7A9D">
              <w:rPr>
                <w:rFonts w:ascii="Times New Roman" w:eastAsia="Calibri" w:hAnsi="Times New Roman" w:cs="Times New Roman"/>
                <w:sz w:val="24"/>
                <w:szCs w:val="24"/>
              </w:rPr>
              <w:t>Бузулукскому</w:t>
            </w:r>
            <w:proofErr w:type="spellEnd"/>
            <w:r w:rsidRPr="009D7A9D">
              <w:rPr>
                <w:rFonts w:ascii="Times New Roman" w:eastAsia="Calibri" w:hAnsi="Times New Roman" w:cs="Times New Roman"/>
                <w:sz w:val="24"/>
                <w:szCs w:val="24"/>
              </w:rPr>
              <w:t xml:space="preserve"> районам (с. </w:t>
            </w:r>
            <w:proofErr w:type="spellStart"/>
            <w:r w:rsidRPr="009D7A9D">
              <w:rPr>
                <w:rFonts w:ascii="Times New Roman" w:eastAsia="Calibri" w:hAnsi="Times New Roman" w:cs="Times New Roman"/>
                <w:sz w:val="24"/>
                <w:szCs w:val="24"/>
              </w:rPr>
              <w:t>Курманаевка</w:t>
            </w:r>
            <w:proofErr w:type="spellEnd"/>
            <w:r w:rsidRPr="009D7A9D">
              <w:rPr>
                <w:rFonts w:ascii="Times New Roman" w:eastAsia="Calibri" w:hAnsi="Times New Roman" w:cs="Times New Roman"/>
                <w:sz w:val="24"/>
                <w:szCs w:val="24"/>
              </w:rPr>
              <w:t>)</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461060, </w:t>
            </w:r>
            <w:r w:rsidRPr="009D7A9D">
              <w:rPr>
                <w:rFonts w:ascii="Times New Roman" w:eastAsia="Calibri" w:hAnsi="Times New Roman" w:cs="Times New Roman"/>
                <w:sz w:val="24"/>
                <w:szCs w:val="24"/>
              </w:rPr>
              <w:t xml:space="preserve">с. </w:t>
            </w:r>
            <w:proofErr w:type="spellStart"/>
            <w:r w:rsidRPr="009D7A9D">
              <w:rPr>
                <w:rFonts w:ascii="Times New Roman" w:eastAsia="Calibri" w:hAnsi="Times New Roman" w:cs="Times New Roman"/>
                <w:sz w:val="24"/>
                <w:szCs w:val="24"/>
              </w:rPr>
              <w:t>Курманаевка</w:t>
            </w:r>
            <w:proofErr w:type="spellEnd"/>
            <w:r w:rsidRPr="009D7A9D">
              <w:rPr>
                <w:rFonts w:ascii="Times New Roman" w:eastAsia="Calibri" w:hAnsi="Times New Roman" w:cs="Times New Roman"/>
                <w:sz w:val="24"/>
                <w:szCs w:val="24"/>
              </w:rPr>
              <w:t>,</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ул. 40 лет Победы, 7.</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proofErr w:type="spellStart"/>
            <w:r w:rsidRPr="009D7A9D">
              <w:rPr>
                <w:rFonts w:ascii="Times New Roman" w:eastAsia="Calibri" w:hAnsi="Times New Roman" w:cs="Times New Roman"/>
                <w:sz w:val="24"/>
                <w:szCs w:val="24"/>
              </w:rPr>
              <w:t>Грачевскому</w:t>
            </w:r>
            <w:proofErr w:type="spellEnd"/>
            <w:r w:rsidRPr="009D7A9D">
              <w:rPr>
                <w:rFonts w:ascii="Times New Roman" w:eastAsia="Calibri" w:hAnsi="Times New Roman" w:cs="Times New Roman"/>
                <w:sz w:val="24"/>
                <w:szCs w:val="24"/>
              </w:rPr>
              <w:t xml:space="preserve">, </w:t>
            </w:r>
            <w:proofErr w:type="gramStart"/>
            <w:r w:rsidRPr="009D7A9D">
              <w:rPr>
                <w:rFonts w:ascii="Times New Roman" w:eastAsia="Calibri" w:hAnsi="Times New Roman" w:cs="Times New Roman"/>
                <w:sz w:val="24"/>
                <w:szCs w:val="24"/>
              </w:rPr>
              <w:t>Красногвардейскому</w:t>
            </w:r>
            <w:proofErr w:type="gramEnd"/>
            <w:r w:rsidRPr="009D7A9D">
              <w:rPr>
                <w:rFonts w:ascii="Times New Roman" w:eastAsia="Calibri" w:hAnsi="Times New Roman" w:cs="Times New Roman"/>
                <w:sz w:val="24"/>
                <w:szCs w:val="24"/>
              </w:rPr>
              <w:t xml:space="preserve"> районам</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w:t>
            </w:r>
            <w:proofErr w:type="gramStart"/>
            <w:r w:rsidRPr="009D7A9D">
              <w:rPr>
                <w:rFonts w:ascii="Times New Roman" w:eastAsia="Calibri" w:hAnsi="Times New Roman" w:cs="Times New Roman"/>
                <w:sz w:val="24"/>
                <w:szCs w:val="24"/>
              </w:rPr>
              <w:t>с</w:t>
            </w:r>
            <w:proofErr w:type="gramEnd"/>
            <w:r w:rsidRPr="009D7A9D">
              <w:rPr>
                <w:rFonts w:ascii="Times New Roman" w:eastAsia="Calibri" w:hAnsi="Times New Roman" w:cs="Times New Roman"/>
                <w:sz w:val="24"/>
                <w:szCs w:val="24"/>
              </w:rPr>
              <w:t>. Грачевка).</w:t>
            </w:r>
          </w:p>
          <w:p w:rsidR="00204C32" w:rsidRPr="009D7A9D" w:rsidRDefault="00204C32" w:rsidP="009D7A9D">
            <w:pPr>
              <w:spacing w:after="0" w:line="240" w:lineRule="auto"/>
              <w:jc w:val="center"/>
              <w:rPr>
                <w:rFonts w:ascii="Times New Roman" w:eastAsia="Calibri" w:hAnsi="Times New Roman" w:cs="Times New Roman"/>
                <w:sz w:val="24"/>
                <w:szCs w:val="24"/>
              </w:rPr>
            </w:pP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461800, </w:t>
            </w:r>
            <w:r w:rsidRPr="009D7A9D">
              <w:rPr>
                <w:rFonts w:ascii="Times New Roman" w:eastAsia="Calibri" w:hAnsi="Times New Roman" w:cs="Times New Roman"/>
                <w:sz w:val="24"/>
                <w:szCs w:val="24"/>
              </w:rPr>
              <w:t>с. Грачевка, ул. Гагарина, 20.</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proofErr w:type="spellStart"/>
            <w:r w:rsidRPr="009D7A9D">
              <w:rPr>
                <w:rFonts w:ascii="Times New Roman" w:eastAsia="Calibri" w:hAnsi="Times New Roman" w:cs="Times New Roman"/>
                <w:sz w:val="24"/>
                <w:szCs w:val="24"/>
              </w:rPr>
              <w:t>Грачевскому</w:t>
            </w:r>
            <w:proofErr w:type="spellEnd"/>
            <w:r w:rsidRPr="009D7A9D">
              <w:rPr>
                <w:rFonts w:ascii="Times New Roman" w:eastAsia="Calibri" w:hAnsi="Times New Roman" w:cs="Times New Roman"/>
                <w:sz w:val="24"/>
                <w:szCs w:val="24"/>
              </w:rPr>
              <w:t xml:space="preserve">, </w:t>
            </w:r>
            <w:proofErr w:type="gramStart"/>
            <w:r w:rsidRPr="009D7A9D">
              <w:rPr>
                <w:rFonts w:ascii="Times New Roman" w:eastAsia="Calibri" w:hAnsi="Times New Roman" w:cs="Times New Roman"/>
                <w:sz w:val="24"/>
                <w:szCs w:val="24"/>
              </w:rPr>
              <w:lastRenderedPageBreak/>
              <w:t>Красногвардейскому</w:t>
            </w:r>
            <w:proofErr w:type="gramEnd"/>
            <w:r w:rsidRPr="009D7A9D">
              <w:rPr>
                <w:rFonts w:ascii="Times New Roman" w:eastAsia="Calibri" w:hAnsi="Times New Roman" w:cs="Times New Roman"/>
                <w:sz w:val="24"/>
                <w:szCs w:val="24"/>
              </w:rPr>
              <w:t xml:space="preserve"> районам</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(с. Плешаново).</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lastRenderedPageBreak/>
              <w:t xml:space="preserve">461150, </w:t>
            </w:r>
            <w:r w:rsidRPr="009D7A9D">
              <w:rPr>
                <w:rFonts w:ascii="Times New Roman" w:eastAsia="Calibri" w:hAnsi="Times New Roman" w:cs="Times New Roman"/>
                <w:sz w:val="24"/>
                <w:szCs w:val="24"/>
              </w:rPr>
              <w:t>с. Плешаново,</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lastRenderedPageBreak/>
              <w:t>проспект Гагарина, 31</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lastRenderedPageBreak/>
              <w:t xml:space="preserve">Межмуниципальный отдел по Домбаровскому, </w:t>
            </w:r>
            <w:proofErr w:type="spellStart"/>
            <w:r w:rsidRPr="009D7A9D">
              <w:rPr>
                <w:rFonts w:ascii="Times New Roman" w:eastAsia="Calibri" w:hAnsi="Times New Roman" w:cs="Times New Roman"/>
                <w:sz w:val="24"/>
                <w:szCs w:val="24"/>
              </w:rPr>
              <w:t>Светлинскому</w:t>
            </w:r>
            <w:proofErr w:type="spellEnd"/>
            <w:r w:rsidRPr="009D7A9D">
              <w:rPr>
                <w:rFonts w:ascii="Times New Roman" w:eastAsia="Calibri" w:hAnsi="Times New Roman" w:cs="Times New Roman"/>
                <w:sz w:val="24"/>
                <w:szCs w:val="24"/>
              </w:rPr>
              <w:t xml:space="preserve">, </w:t>
            </w:r>
            <w:proofErr w:type="spellStart"/>
            <w:r w:rsidRPr="009D7A9D">
              <w:rPr>
                <w:rFonts w:ascii="Times New Roman" w:eastAsia="Calibri" w:hAnsi="Times New Roman" w:cs="Times New Roman"/>
                <w:sz w:val="24"/>
                <w:szCs w:val="24"/>
              </w:rPr>
              <w:t>Ясненскому</w:t>
            </w:r>
            <w:proofErr w:type="spellEnd"/>
            <w:r w:rsidRPr="009D7A9D">
              <w:rPr>
                <w:rFonts w:ascii="Times New Roman" w:eastAsia="Calibri" w:hAnsi="Times New Roman" w:cs="Times New Roman"/>
                <w:sz w:val="24"/>
                <w:szCs w:val="24"/>
              </w:rPr>
              <w:t xml:space="preserve"> районам</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(п. Домбаровский)</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462734, </w:t>
            </w:r>
            <w:r w:rsidRPr="009D7A9D">
              <w:rPr>
                <w:rFonts w:ascii="Times New Roman" w:eastAsia="Calibri" w:hAnsi="Times New Roman" w:cs="Times New Roman"/>
                <w:sz w:val="24"/>
                <w:szCs w:val="24"/>
              </w:rPr>
              <w:t>п. Домбаровский, ул. Горького, 6.</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Домбаровскому, </w:t>
            </w:r>
            <w:proofErr w:type="spellStart"/>
            <w:r w:rsidRPr="009D7A9D">
              <w:rPr>
                <w:rFonts w:ascii="Times New Roman" w:eastAsia="Calibri" w:hAnsi="Times New Roman" w:cs="Times New Roman"/>
                <w:sz w:val="24"/>
                <w:szCs w:val="24"/>
              </w:rPr>
              <w:t>Светлинскому</w:t>
            </w:r>
            <w:proofErr w:type="spellEnd"/>
            <w:r w:rsidRPr="009D7A9D">
              <w:rPr>
                <w:rFonts w:ascii="Times New Roman" w:eastAsia="Calibri" w:hAnsi="Times New Roman" w:cs="Times New Roman"/>
                <w:sz w:val="24"/>
                <w:szCs w:val="24"/>
              </w:rPr>
              <w:t xml:space="preserve">, </w:t>
            </w:r>
            <w:proofErr w:type="spellStart"/>
            <w:r w:rsidRPr="009D7A9D">
              <w:rPr>
                <w:rFonts w:ascii="Times New Roman" w:eastAsia="Calibri" w:hAnsi="Times New Roman" w:cs="Times New Roman"/>
                <w:sz w:val="24"/>
                <w:szCs w:val="24"/>
              </w:rPr>
              <w:t>Ясненскому</w:t>
            </w:r>
            <w:proofErr w:type="spellEnd"/>
            <w:r w:rsidRPr="009D7A9D">
              <w:rPr>
                <w:rFonts w:ascii="Times New Roman" w:eastAsia="Calibri" w:hAnsi="Times New Roman" w:cs="Times New Roman"/>
                <w:sz w:val="24"/>
                <w:szCs w:val="24"/>
              </w:rPr>
              <w:t xml:space="preserve"> районам (п. Светлый)</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462740, </w:t>
            </w:r>
            <w:r w:rsidRPr="009D7A9D">
              <w:rPr>
                <w:rFonts w:ascii="Times New Roman" w:eastAsia="Calibri" w:hAnsi="Times New Roman" w:cs="Times New Roman"/>
                <w:sz w:val="24"/>
                <w:szCs w:val="24"/>
              </w:rPr>
              <w:t xml:space="preserve">п. </w:t>
            </w:r>
            <w:proofErr w:type="gramStart"/>
            <w:r w:rsidRPr="009D7A9D">
              <w:rPr>
                <w:rFonts w:ascii="Times New Roman" w:eastAsia="Calibri" w:hAnsi="Times New Roman" w:cs="Times New Roman"/>
                <w:sz w:val="24"/>
                <w:szCs w:val="24"/>
              </w:rPr>
              <w:t>Светлый</w:t>
            </w:r>
            <w:proofErr w:type="gramEnd"/>
            <w:r w:rsidRPr="009D7A9D">
              <w:rPr>
                <w:rFonts w:ascii="Times New Roman" w:eastAsia="Calibri" w:hAnsi="Times New Roman" w:cs="Times New Roman"/>
                <w:sz w:val="24"/>
                <w:szCs w:val="24"/>
              </w:rPr>
              <w:t>, ул. Мира, 15.</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Домбаровскому, </w:t>
            </w:r>
            <w:proofErr w:type="spellStart"/>
            <w:r w:rsidRPr="009D7A9D">
              <w:rPr>
                <w:rFonts w:ascii="Times New Roman" w:eastAsia="Calibri" w:hAnsi="Times New Roman" w:cs="Times New Roman"/>
                <w:sz w:val="24"/>
                <w:szCs w:val="24"/>
              </w:rPr>
              <w:t>Светлинскому</w:t>
            </w:r>
            <w:proofErr w:type="spellEnd"/>
            <w:r w:rsidRPr="009D7A9D">
              <w:rPr>
                <w:rFonts w:ascii="Times New Roman" w:eastAsia="Calibri" w:hAnsi="Times New Roman" w:cs="Times New Roman"/>
                <w:sz w:val="24"/>
                <w:szCs w:val="24"/>
              </w:rPr>
              <w:t xml:space="preserve">, </w:t>
            </w:r>
            <w:proofErr w:type="spellStart"/>
            <w:r w:rsidRPr="009D7A9D">
              <w:rPr>
                <w:rFonts w:ascii="Times New Roman" w:eastAsia="Calibri" w:hAnsi="Times New Roman" w:cs="Times New Roman"/>
                <w:sz w:val="24"/>
                <w:szCs w:val="24"/>
              </w:rPr>
              <w:t>Ясненскому</w:t>
            </w:r>
            <w:proofErr w:type="spellEnd"/>
            <w:r w:rsidRPr="009D7A9D">
              <w:rPr>
                <w:rFonts w:ascii="Times New Roman" w:eastAsia="Calibri" w:hAnsi="Times New Roman" w:cs="Times New Roman"/>
                <w:sz w:val="24"/>
                <w:szCs w:val="24"/>
              </w:rPr>
              <w:t xml:space="preserve"> районам (г. Ясный)</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462781, </w:t>
            </w:r>
            <w:r w:rsidRPr="009D7A9D">
              <w:rPr>
                <w:rFonts w:ascii="Times New Roman" w:eastAsia="Calibri" w:hAnsi="Times New Roman" w:cs="Times New Roman"/>
                <w:sz w:val="24"/>
                <w:szCs w:val="24"/>
              </w:rPr>
              <w:t>г. Ясный, ул. Ленина, 34.</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proofErr w:type="spellStart"/>
            <w:r w:rsidRPr="009D7A9D">
              <w:rPr>
                <w:rFonts w:ascii="Times New Roman" w:eastAsia="Calibri" w:hAnsi="Times New Roman" w:cs="Times New Roman"/>
                <w:sz w:val="24"/>
                <w:szCs w:val="24"/>
              </w:rPr>
              <w:t>Илекскому</w:t>
            </w:r>
            <w:proofErr w:type="spellEnd"/>
            <w:r w:rsidRPr="009D7A9D">
              <w:rPr>
                <w:rFonts w:ascii="Times New Roman" w:eastAsia="Calibri" w:hAnsi="Times New Roman" w:cs="Times New Roman"/>
                <w:sz w:val="24"/>
                <w:szCs w:val="24"/>
              </w:rPr>
              <w:t xml:space="preserve">, </w:t>
            </w:r>
            <w:proofErr w:type="gramStart"/>
            <w:r w:rsidRPr="009D7A9D">
              <w:rPr>
                <w:rFonts w:ascii="Times New Roman" w:eastAsia="Calibri" w:hAnsi="Times New Roman" w:cs="Times New Roman"/>
                <w:sz w:val="24"/>
                <w:szCs w:val="24"/>
              </w:rPr>
              <w:t>Первомайскому</w:t>
            </w:r>
            <w:proofErr w:type="gramEnd"/>
            <w:r w:rsidRPr="009D7A9D">
              <w:rPr>
                <w:rFonts w:ascii="Times New Roman" w:eastAsia="Calibri" w:hAnsi="Times New Roman" w:cs="Times New Roman"/>
                <w:sz w:val="24"/>
                <w:szCs w:val="24"/>
              </w:rPr>
              <w:t xml:space="preserve">, </w:t>
            </w:r>
            <w:proofErr w:type="spellStart"/>
            <w:r w:rsidRPr="009D7A9D">
              <w:rPr>
                <w:rFonts w:ascii="Times New Roman" w:eastAsia="Calibri" w:hAnsi="Times New Roman" w:cs="Times New Roman"/>
                <w:sz w:val="24"/>
                <w:szCs w:val="24"/>
              </w:rPr>
              <w:t>Ташлинскому</w:t>
            </w:r>
            <w:proofErr w:type="spellEnd"/>
            <w:r w:rsidRPr="009D7A9D">
              <w:rPr>
                <w:rFonts w:ascii="Times New Roman" w:eastAsia="Calibri" w:hAnsi="Times New Roman" w:cs="Times New Roman"/>
                <w:sz w:val="24"/>
                <w:szCs w:val="24"/>
              </w:rPr>
              <w:t xml:space="preserve"> районам (с. Илек)</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461350, </w:t>
            </w:r>
            <w:r w:rsidRPr="009D7A9D">
              <w:rPr>
                <w:rFonts w:ascii="Times New Roman" w:eastAsia="Calibri" w:hAnsi="Times New Roman" w:cs="Times New Roman"/>
                <w:sz w:val="24"/>
                <w:szCs w:val="24"/>
              </w:rPr>
              <w:t>с. Илек,</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ул. Чапаевская/Красноармейская, 53/53а</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proofErr w:type="spellStart"/>
            <w:r w:rsidRPr="009D7A9D">
              <w:rPr>
                <w:rFonts w:ascii="Times New Roman" w:eastAsia="Calibri" w:hAnsi="Times New Roman" w:cs="Times New Roman"/>
                <w:sz w:val="24"/>
                <w:szCs w:val="24"/>
              </w:rPr>
              <w:t>Илекскому</w:t>
            </w:r>
            <w:proofErr w:type="spellEnd"/>
            <w:r w:rsidRPr="009D7A9D">
              <w:rPr>
                <w:rFonts w:ascii="Times New Roman" w:eastAsia="Calibri" w:hAnsi="Times New Roman" w:cs="Times New Roman"/>
                <w:sz w:val="24"/>
                <w:szCs w:val="24"/>
              </w:rPr>
              <w:t xml:space="preserve">, </w:t>
            </w:r>
            <w:proofErr w:type="gramStart"/>
            <w:r w:rsidRPr="009D7A9D">
              <w:rPr>
                <w:rFonts w:ascii="Times New Roman" w:eastAsia="Calibri" w:hAnsi="Times New Roman" w:cs="Times New Roman"/>
                <w:sz w:val="24"/>
                <w:szCs w:val="24"/>
              </w:rPr>
              <w:t>Первомайскому</w:t>
            </w:r>
            <w:proofErr w:type="gramEnd"/>
            <w:r w:rsidRPr="009D7A9D">
              <w:rPr>
                <w:rFonts w:ascii="Times New Roman" w:eastAsia="Calibri" w:hAnsi="Times New Roman" w:cs="Times New Roman"/>
                <w:sz w:val="24"/>
                <w:szCs w:val="24"/>
              </w:rPr>
              <w:t xml:space="preserve">, </w:t>
            </w:r>
            <w:proofErr w:type="spellStart"/>
            <w:r w:rsidRPr="009D7A9D">
              <w:rPr>
                <w:rFonts w:ascii="Times New Roman" w:eastAsia="Calibri" w:hAnsi="Times New Roman" w:cs="Times New Roman"/>
                <w:sz w:val="24"/>
                <w:szCs w:val="24"/>
              </w:rPr>
              <w:t>Ташлинскому</w:t>
            </w:r>
            <w:proofErr w:type="spellEnd"/>
            <w:r w:rsidRPr="009D7A9D">
              <w:rPr>
                <w:rFonts w:ascii="Times New Roman" w:eastAsia="Calibri" w:hAnsi="Times New Roman" w:cs="Times New Roman"/>
                <w:sz w:val="24"/>
                <w:szCs w:val="24"/>
              </w:rPr>
              <w:t xml:space="preserve"> районам</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(п. Первомайский)</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461980, </w:t>
            </w:r>
            <w:r w:rsidRPr="009D7A9D">
              <w:rPr>
                <w:rFonts w:ascii="Times New Roman" w:eastAsia="Calibri" w:hAnsi="Times New Roman" w:cs="Times New Roman"/>
                <w:sz w:val="24"/>
                <w:szCs w:val="24"/>
              </w:rPr>
              <w:t>п. Первомайский, ул. Базовая, 8.</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proofErr w:type="spellStart"/>
            <w:r w:rsidRPr="009D7A9D">
              <w:rPr>
                <w:rFonts w:ascii="Times New Roman" w:eastAsia="Calibri" w:hAnsi="Times New Roman" w:cs="Times New Roman"/>
                <w:sz w:val="24"/>
                <w:szCs w:val="24"/>
              </w:rPr>
              <w:t>Илекскому</w:t>
            </w:r>
            <w:proofErr w:type="spellEnd"/>
            <w:r w:rsidRPr="009D7A9D">
              <w:rPr>
                <w:rFonts w:ascii="Times New Roman" w:eastAsia="Calibri" w:hAnsi="Times New Roman" w:cs="Times New Roman"/>
                <w:sz w:val="24"/>
                <w:szCs w:val="24"/>
              </w:rPr>
              <w:t xml:space="preserve">, </w:t>
            </w:r>
            <w:proofErr w:type="gramStart"/>
            <w:r w:rsidRPr="009D7A9D">
              <w:rPr>
                <w:rFonts w:ascii="Times New Roman" w:eastAsia="Calibri" w:hAnsi="Times New Roman" w:cs="Times New Roman"/>
                <w:sz w:val="24"/>
                <w:szCs w:val="24"/>
              </w:rPr>
              <w:t>Первомайскому</w:t>
            </w:r>
            <w:proofErr w:type="gramEnd"/>
            <w:r w:rsidRPr="009D7A9D">
              <w:rPr>
                <w:rFonts w:ascii="Times New Roman" w:eastAsia="Calibri" w:hAnsi="Times New Roman" w:cs="Times New Roman"/>
                <w:sz w:val="24"/>
                <w:szCs w:val="24"/>
              </w:rPr>
              <w:t xml:space="preserve">, </w:t>
            </w:r>
            <w:proofErr w:type="spellStart"/>
            <w:r w:rsidRPr="009D7A9D">
              <w:rPr>
                <w:rFonts w:ascii="Times New Roman" w:eastAsia="Calibri" w:hAnsi="Times New Roman" w:cs="Times New Roman"/>
                <w:sz w:val="24"/>
                <w:szCs w:val="24"/>
              </w:rPr>
              <w:t>Ташлинскому</w:t>
            </w:r>
            <w:proofErr w:type="spellEnd"/>
            <w:r w:rsidRPr="009D7A9D">
              <w:rPr>
                <w:rFonts w:ascii="Times New Roman" w:eastAsia="Calibri" w:hAnsi="Times New Roman" w:cs="Times New Roman"/>
                <w:sz w:val="24"/>
                <w:szCs w:val="24"/>
              </w:rPr>
              <w:t xml:space="preserve"> районам (с. Ташла)</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461170, </w:t>
            </w:r>
            <w:r w:rsidRPr="009D7A9D">
              <w:rPr>
                <w:rFonts w:ascii="Times New Roman" w:eastAsia="Calibri" w:hAnsi="Times New Roman" w:cs="Times New Roman"/>
                <w:sz w:val="24"/>
                <w:szCs w:val="24"/>
              </w:rPr>
              <w:t>с. Ташла, ул. Довженко, 44.</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Матвеевскому, </w:t>
            </w:r>
            <w:proofErr w:type="spellStart"/>
            <w:r w:rsidRPr="009D7A9D">
              <w:rPr>
                <w:rFonts w:ascii="Times New Roman" w:eastAsia="Calibri" w:hAnsi="Times New Roman" w:cs="Times New Roman"/>
                <w:sz w:val="24"/>
                <w:szCs w:val="24"/>
              </w:rPr>
              <w:t>Пономаревскому</w:t>
            </w:r>
            <w:proofErr w:type="spellEnd"/>
            <w:r w:rsidRPr="009D7A9D">
              <w:rPr>
                <w:rFonts w:ascii="Times New Roman" w:eastAsia="Calibri" w:hAnsi="Times New Roman" w:cs="Times New Roman"/>
                <w:sz w:val="24"/>
                <w:szCs w:val="24"/>
              </w:rPr>
              <w:t xml:space="preserve">, </w:t>
            </w:r>
            <w:proofErr w:type="spellStart"/>
            <w:r w:rsidRPr="009D7A9D">
              <w:rPr>
                <w:rFonts w:ascii="Times New Roman" w:eastAsia="Calibri" w:hAnsi="Times New Roman" w:cs="Times New Roman"/>
                <w:sz w:val="24"/>
                <w:szCs w:val="24"/>
              </w:rPr>
              <w:t>Шарлыкскому</w:t>
            </w:r>
            <w:proofErr w:type="spellEnd"/>
            <w:r w:rsidRPr="009D7A9D">
              <w:rPr>
                <w:rFonts w:ascii="Times New Roman" w:eastAsia="Calibri" w:hAnsi="Times New Roman" w:cs="Times New Roman"/>
                <w:sz w:val="24"/>
                <w:szCs w:val="24"/>
              </w:rPr>
              <w:t xml:space="preserve"> районам</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w:t>
            </w:r>
            <w:proofErr w:type="gramStart"/>
            <w:r w:rsidRPr="009D7A9D">
              <w:rPr>
                <w:rFonts w:ascii="Times New Roman" w:eastAsia="Calibri" w:hAnsi="Times New Roman" w:cs="Times New Roman"/>
                <w:sz w:val="24"/>
                <w:szCs w:val="24"/>
              </w:rPr>
              <w:t>с</w:t>
            </w:r>
            <w:proofErr w:type="gramEnd"/>
            <w:r w:rsidRPr="009D7A9D">
              <w:rPr>
                <w:rFonts w:ascii="Times New Roman" w:eastAsia="Calibri" w:hAnsi="Times New Roman" w:cs="Times New Roman"/>
                <w:sz w:val="24"/>
                <w:szCs w:val="24"/>
              </w:rPr>
              <w:t>. Матвеевка)</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461880, </w:t>
            </w:r>
            <w:r w:rsidRPr="009D7A9D">
              <w:rPr>
                <w:rFonts w:ascii="Times New Roman" w:eastAsia="Calibri" w:hAnsi="Times New Roman" w:cs="Times New Roman"/>
                <w:sz w:val="24"/>
                <w:szCs w:val="24"/>
              </w:rPr>
              <w:t>с. Матвеевка,</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ул. Комсомольская 11 а.</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Матвеевскому, </w:t>
            </w:r>
            <w:proofErr w:type="spellStart"/>
            <w:r w:rsidRPr="009D7A9D">
              <w:rPr>
                <w:rFonts w:ascii="Times New Roman" w:eastAsia="Calibri" w:hAnsi="Times New Roman" w:cs="Times New Roman"/>
                <w:sz w:val="24"/>
                <w:szCs w:val="24"/>
              </w:rPr>
              <w:t>Пономаревскому</w:t>
            </w:r>
            <w:proofErr w:type="spellEnd"/>
            <w:r w:rsidRPr="009D7A9D">
              <w:rPr>
                <w:rFonts w:ascii="Times New Roman" w:eastAsia="Calibri" w:hAnsi="Times New Roman" w:cs="Times New Roman"/>
                <w:sz w:val="24"/>
                <w:szCs w:val="24"/>
              </w:rPr>
              <w:t xml:space="preserve">, </w:t>
            </w:r>
            <w:proofErr w:type="spellStart"/>
            <w:r w:rsidRPr="009D7A9D">
              <w:rPr>
                <w:rFonts w:ascii="Times New Roman" w:eastAsia="Calibri" w:hAnsi="Times New Roman" w:cs="Times New Roman"/>
                <w:sz w:val="24"/>
                <w:szCs w:val="24"/>
              </w:rPr>
              <w:t>Шарлыкскому</w:t>
            </w:r>
            <w:proofErr w:type="spellEnd"/>
            <w:r w:rsidRPr="009D7A9D">
              <w:rPr>
                <w:rFonts w:ascii="Times New Roman" w:eastAsia="Calibri" w:hAnsi="Times New Roman" w:cs="Times New Roman"/>
                <w:sz w:val="24"/>
                <w:szCs w:val="24"/>
              </w:rPr>
              <w:t xml:space="preserve"> районам</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w:t>
            </w:r>
            <w:proofErr w:type="gramStart"/>
            <w:r w:rsidRPr="009D7A9D">
              <w:rPr>
                <w:rFonts w:ascii="Times New Roman" w:eastAsia="Calibri" w:hAnsi="Times New Roman" w:cs="Times New Roman"/>
                <w:sz w:val="24"/>
                <w:szCs w:val="24"/>
              </w:rPr>
              <w:t>с</w:t>
            </w:r>
            <w:proofErr w:type="gramEnd"/>
            <w:r w:rsidRPr="009D7A9D">
              <w:rPr>
                <w:rFonts w:ascii="Times New Roman" w:eastAsia="Calibri" w:hAnsi="Times New Roman" w:cs="Times New Roman"/>
                <w:sz w:val="24"/>
                <w:szCs w:val="24"/>
              </w:rPr>
              <w:t>. Пономаревка)</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461780, </w:t>
            </w:r>
            <w:r w:rsidRPr="009D7A9D">
              <w:rPr>
                <w:rFonts w:ascii="Times New Roman" w:eastAsia="Calibri" w:hAnsi="Times New Roman" w:cs="Times New Roman"/>
                <w:sz w:val="24"/>
                <w:szCs w:val="24"/>
              </w:rPr>
              <w:t>с. Пономаревка,</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ул. Карла Маркса 7.</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Матвеевскому, </w:t>
            </w:r>
            <w:proofErr w:type="spellStart"/>
            <w:r w:rsidRPr="009D7A9D">
              <w:rPr>
                <w:rFonts w:ascii="Times New Roman" w:eastAsia="Calibri" w:hAnsi="Times New Roman" w:cs="Times New Roman"/>
                <w:sz w:val="24"/>
                <w:szCs w:val="24"/>
              </w:rPr>
              <w:t>Пономаревскому</w:t>
            </w:r>
            <w:proofErr w:type="spellEnd"/>
            <w:r w:rsidRPr="009D7A9D">
              <w:rPr>
                <w:rFonts w:ascii="Times New Roman" w:eastAsia="Calibri" w:hAnsi="Times New Roman" w:cs="Times New Roman"/>
                <w:sz w:val="24"/>
                <w:szCs w:val="24"/>
              </w:rPr>
              <w:t xml:space="preserve">, </w:t>
            </w:r>
            <w:proofErr w:type="spellStart"/>
            <w:r w:rsidRPr="009D7A9D">
              <w:rPr>
                <w:rFonts w:ascii="Times New Roman" w:eastAsia="Calibri" w:hAnsi="Times New Roman" w:cs="Times New Roman"/>
                <w:sz w:val="24"/>
                <w:szCs w:val="24"/>
              </w:rPr>
              <w:t>Шарлыкскому</w:t>
            </w:r>
            <w:proofErr w:type="spellEnd"/>
            <w:r w:rsidRPr="009D7A9D">
              <w:rPr>
                <w:rFonts w:ascii="Times New Roman" w:eastAsia="Calibri" w:hAnsi="Times New Roman" w:cs="Times New Roman"/>
                <w:sz w:val="24"/>
                <w:szCs w:val="24"/>
              </w:rPr>
              <w:t xml:space="preserve"> районам (с. Шарлык)</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461450, </w:t>
            </w:r>
            <w:r w:rsidRPr="009D7A9D">
              <w:rPr>
                <w:rFonts w:ascii="Times New Roman" w:eastAsia="Calibri" w:hAnsi="Times New Roman" w:cs="Times New Roman"/>
                <w:sz w:val="24"/>
                <w:szCs w:val="24"/>
              </w:rPr>
              <w:t>с. Шарлык,</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ул. Строителей, 33.</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proofErr w:type="spellStart"/>
            <w:r w:rsidRPr="009D7A9D">
              <w:rPr>
                <w:rFonts w:ascii="Times New Roman" w:eastAsia="Calibri" w:hAnsi="Times New Roman" w:cs="Times New Roman"/>
                <w:sz w:val="24"/>
                <w:szCs w:val="24"/>
              </w:rPr>
              <w:t>Новосергиевскому</w:t>
            </w:r>
            <w:proofErr w:type="spellEnd"/>
            <w:r w:rsidRPr="009D7A9D">
              <w:rPr>
                <w:rFonts w:ascii="Times New Roman" w:eastAsia="Calibri" w:hAnsi="Times New Roman" w:cs="Times New Roman"/>
                <w:sz w:val="24"/>
                <w:szCs w:val="24"/>
              </w:rPr>
              <w:t>, Переволоцкому районам (п. Новосергиевка)</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461200, </w:t>
            </w:r>
            <w:r w:rsidRPr="009D7A9D">
              <w:rPr>
                <w:rFonts w:ascii="Times New Roman" w:eastAsia="Calibri" w:hAnsi="Times New Roman" w:cs="Times New Roman"/>
                <w:sz w:val="24"/>
                <w:szCs w:val="24"/>
              </w:rPr>
              <w:t>п. Новосергиевка,</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ул. </w:t>
            </w:r>
            <w:proofErr w:type="spellStart"/>
            <w:r w:rsidRPr="009D7A9D">
              <w:rPr>
                <w:rFonts w:ascii="Times New Roman" w:eastAsia="Calibri" w:hAnsi="Times New Roman" w:cs="Times New Roman"/>
                <w:sz w:val="24"/>
                <w:szCs w:val="24"/>
              </w:rPr>
              <w:t>Краснопартизанская</w:t>
            </w:r>
            <w:proofErr w:type="spellEnd"/>
            <w:r w:rsidRPr="009D7A9D">
              <w:rPr>
                <w:rFonts w:ascii="Times New Roman" w:eastAsia="Calibri" w:hAnsi="Times New Roman" w:cs="Times New Roman"/>
                <w:sz w:val="24"/>
                <w:szCs w:val="24"/>
              </w:rPr>
              <w:t>, 20.</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proofErr w:type="spellStart"/>
            <w:r w:rsidRPr="009D7A9D">
              <w:rPr>
                <w:rFonts w:ascii="Times New Roman" w:eastAsia="Calibri" w:hAnsi="Times New Roman" w:cs="Times New Roman"/>
                <w:sz w:val="24"/>
                <w:szCs w:val="24"/>
              </w:rPr>
              <w:t>Новосергиевскому</w:t>
            </w:r>
            <w:proofErr w:type="spellEnd"/>
            <w:r w:rsidRPr="009D7A9D">
              <w:rPr>
                <w:rFonts w:ascii="Times New Roman" w:eastAsia="Calibri" w:hAnsi="Times New Roman" w:cs="Times New Roman"/>
                <w:sz w:val="24"/>
                <w:szCs w:val="24"/>
              </w:rPr>
              <w:t>, Переволоцкому районам</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(п. Переволоцкий)</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461262, </w:t>
            </w:r>
            <w:r w:rsidRPr="009D7A9D">
              <w:rPr>
                <w:rFonts w:ascii="Times New Roman" w:eastAsia="Calibri" w:hAnsi="Times New Roman" w:cs="Times New Roman"/>
                <w:sz w:val="24"/>
                <w:szCs w:val="24"/>
              </w:rPr>
              <w:t>п. Переволоцкий,</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ул. Малышева, 24.</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proofErr w:type="spellStart"/>
            <w:r w:rsidRPr="009D7A9D">
              <w:rPr>
                <w:rFonts w:ascii="Times New Roman" w:eastAsia="Calibri" w:hAnsi="Times New Roman" w:cs="Times New Roman"/>
                <w:sz w:val="24"/>
                <w:szCs w:val="24"/>
              </w:rPr>
              <w:t>Новоорскому</w:t>
            </w:r>
            <w:proofErr w:type="spellEnd"/>
            <w:r w:rsidRPr="009D7A9D">
              <w:rPr>
                <w:rFonts w:ascii="Times New Roman" w:eastAsia="Calibri" w:hAnsi="Times New Roman" w:cs="Times New Roman"/>
                <w:sz w:val="24"/>
                <w:szCs w:val="24"/>
              </w:rPr>
              <w:t xml:space="preserve"> району, г. Орску</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(г. Орск)</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462429, </w:t>
            </w:r>
            <w:r w:rsidRPr="009D7A9D">
              <w:rPr>
                <w:rFonts w:ascii="Times New Roman" w:eastAsia="Calibri" w:hAnsi="Times New Roman" w:cs="Times New Roman"/>
                <w:sz w:val="24"/>
                <w:szCs w:val="24"/>
              </w:rPr>
              <w:t>г. Орск, пр. Ленина, 130.</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proofErr w:type="spellStart"/>
            <w:r w:rsidRPr="009D7A9D">
              <w:rPr>
                <w:rFonts w:ascii="Times New Roman" w:eastAsia="Calibri" w:hAnsi="Times New Roman" w:cs="Times New Roman"/>
                <w:sz w:val="24"/>
                <w:szCs w:val="24"/>
              </w:rPr>
              <w:t>Новоорскому</w:t>
            </w:r>
            <w:proofErr w:type="spellEnd"/>
            <w:r w:rsidRPr="009D7A9D">
              <w:rPr>
                <w:rFonts w:ascii="Times New Roman" w:eastAsia="Calibri" w:hAnsi="Times New Roman" w:cs="Times New Roman"/>
                <w:sz w:val="24"/>
                <w:szCs w:val="24"/>
              </w:rPr>
              <w:t xml:space="preserve"> району, г. Орску</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(п. Новоорск)</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462800, </w:t>
            </w:r>
            <w:r w:rsidRPr="009D7A9D">
              <w:rPr>
                <w:rFonts w:ascii="Times New Roman" w:eastAsia="Calibri" w:hAnsi="Times New Roman" w:cs="Times New Roman"/>
                <w:sz w:val="24"/>
                <w:szCs w:val="24"/>
              </w:rPr>
              <w:t>п. Новоорск,</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ул. </w:t>
            </w:r>
            <w:proofErr w:type="spellStart"/>
            <w:r w:rsidRPr="009D7A9D">
              <w:rPr>
                <w:rFonts w:ascii="Times New Roman" w:eastAsia="Calibri" w:hAnsi="Times New Roman" w:cs="Times New Roman"/>
                <w:sz w:val="24"/>
                <w:szCs w:val="24"/>
              </w:rPr>
              <w:t>Акбауова</w:t>
            </w:r>
            <w:proofErr w:type="spellEnd"/>
            <w:r w:rsidRPr="009D7A9D">
              <w:rPr>
                <w:rFonts w:ascii="Times New Roman" w:eastAsia="Calibri" w:hAnsi="Times New Roman" w:cs="Times New Roman"/>
                <w:sz w:val="24"/>
                <w:szCs w:val="24"/>
              </w:rPr>
              <w:t>, 14 а.</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proofErr w:type="gramStart"/>
            <w:r w:rsidRPr="009D7A9D">
              <w:rPr>
                <w:rFonts w:ascii="Times New Roman" w:eastAsia="Calibri" w:hAnsi="Times New Roman" w:cs="Times New Roman"/>
                <w:sz w:val="24"/>
                <w:szCs w:val="24"/>
              </w:rPr>
              <w:t>Октябрьскому</w:t>
            </w:r>
            <w:proofErr w:type="gramEnd"/>
            <w:r w:rsidRPr="009D7A9D">
              <w:rPr>
                <w:rFonts w:ascii="Times New Roman" w:eastAsia="Calibri" w:hAnsi="Times New Roman" w:cs="Times New Roman"/>
                <w:sz w:val="24"/>
                <w:szCs w:val="24"/>
              </w:rPr>
              <w:t xml:space="preserve">, </w:t>
            </w:r>
            <w:proofErr w:type="spellStart"/>
            <w:r w:rsidRPr="009D7A9D">
              <w:rPr>
                <w:rFonts w:ascii="Times New Roman" w:eastAsia="Calibri" w:hAnsi="Times New Roman" w:cs="Times New Roman"/>
                <w:sz w:val="24"/>
                <w:szCs w:val="24"/>
              </w:rPr>
              <w:t>Тюльганскому</w:t>
            </w:r>
            <w:proofErr w:type="spellEnd"/>
            <w:r w:rsidRPr="009D7A9D">
              <w:rPr>
                <w:rFonts w:ascii="Times New Roman" w:eastAsia="Calibri" w:hAnsi="Times New Roman" w:cs="Times New Roman"/>
                <w:sz w:val="24"/>
                <w:szCs w:val="24"/>
              </w:rPr>
              <w:t xml:space="preserve"> районам (с. Октябрьское)</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462030, </w:t>
            </w:r>
            <w:r w:rsidRPr="009D7A9D">
              <w:rPr>
                <w:rFonts w:ascii="Times New Roman" w:eastAsia="Calibri" w:hAnsi="Times New Roman" w:cs="Times New Roman"/>
                <w:sz w:val="24"/>
                <w:szCs w:val="24"/>
              </w:rPr>
              <w:t xml:space="preserve">с. </w:t>
            </w:r>
            <w:proofErr w:type="gramStart"/>
            <w:r w:rsidRPr="009D7A9D">
              <w:rPr>
                <w:rFonts w:ascii="Times New Roman" w:eastAsia="Calibri" w:hAnsi="Times New Roman" w:cs="Times New Roman"/>
                <w:sz w:val="24"/>
                <w:szCs w:val="24"/>
              </w:rPr>
              <w:t>Октябрьское</w:t>
            </w:r>
            <w:proofErr w:type="gramEnd"/>
            <w:r w:rsidRPr="009D7A9D">
              <w:rPr>
                <w:rFonts w:ascii="Times New Roman" w:eastAsia="Calibri" w:hAnsi="Times New Roman" w:cs="Times New Roman"/>
                <w:sz w:val="24"/>
                <w:szCs w:val="24"/>
              </w:rPr>
              <w:t>, ул. Ленина, 5.</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по </w:t>
            </w:r>
            <w:proofErr w:type="gramStart"/>
            <w:r w:rsidRPr="009D7A9D">
              <w:rPr>
                <w:rFonts w:ascii="Times New Roman" w:eastAsia="Calibri" w:hAnsi="Times New Roman" w:cs="Times New Roman"/>
                <w:sz w:val="24"/>
                <w:szCs w:val="24"/>
              </w:rPr>
              <w:t>Октябрьскому</w:t>
            </w:r>
            <w:proofErr w:type="gramEnd"/>
            <w:r w:rsidRPr="009D7A9D">
              <w:rPr>
                <w:rFonts w:ascii="Times New Roman" w:eastAsia="Calibri" w:hAnsi="Times New Roman" w:cs="Times New Roman"/>
                <w:sz w:val="24"/>
                <w:szCs w:val="24"/>
              </w:rPr>
              <w:t xml:space="preserve">, </w:t>
            </w:r>
            <w:proofErr w:type="spellStart"/>
            <w:r w:rsidRPr="009D7A9D">
              <w:rPr>
                <w:rFonts w:ascii="Times New Roman" w:eastAsia="Calibri" w:hAnsi="Times New Roman" w:cs="Times New Roman"/>
                <w:sz w:val="24"/>
                <w:szCs w:val="24"/>
              </w:rPr>
              <w:t>Тюльганскому</w:t>
            </w:r>
            <w:proofErr w:type="spellEnd"/>
            <w:r w:rsidRPr="009D7A9D">
              <w:rPr>
                <w:rFonts w:ascii="Times New Roman" w:eastAsia="Calibri" w:hAnsi="Times New Roman" w:cs="Times New Roman"/>
                <w:sz w:val="24"/>
                <w:szCs w:val="24"/>
              </w:rPr>
              <w:t xml:space="preserve"> районам (п. Тюльган)</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462010, </w:t>
            </w:r>
            <w:r w:rsidRPr="009D7A9D">
              <w:rPr>
                <w:rFonts w:ascii="Times New Roman" w:eastAsia="Calibri" w:hAnsi="Times New Roman" w:cs="Times New Roman"/>
                <w:sz w:val="24"/>
                <w:szCs w:val="24"/>
              </w:rPr>
              <w:t>п. Тюльган, ул. Ленина, 25.</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w:t>
            </w:r>
            <w:proofErr w:type="gramStart"/>
            <w:r w:rsidRPr="009D7A9D">
              <w:rPr>
                <w:rFonts w:ascii="Times New Roman" w:eastAsia="Calibri" w:hAnsi="Times New Roman" w:cs="Times New Roman"/>
                <w:sz w:val="24"/>
                <w:szCs w:val="24"/>
              </w:rPr>
              <w:t>по</w:t>
            </w:r>
            <w:proofErr w:type="gramEnd"/>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г. Сорочинск, </w:t>
            </w:r>
            <w:proofErr w:type="spellStart"/>
            <w:r w:rsidRPr="009D7A9D">
              <w:rPr>
                <w:rFonts w:ascii="Times New Roman" w:eastAsia="Calibri" w:hAnsi="Times New Roman" w:cs="Times New Roman"/>
                <w:sz w:val="24"/>
                <w:szCs w:val="24"/>
              </w:rPr>
              <w:t>Сорочинскому</w:t>
            </w:r>
            <w:proofErr w:type="spellEnd"/>
            <w:r w:rsidRPr="009D7A9D">
              <w:rPr>
                <w:rFonts w:ascii="Times New Roman" w:eastAsia="Calibri" w:hAnsi="Times New Roman" w:cs="Times New Roman"/>
                <w:sz w:val="24"/>
                <w:szCs w:val="24"/>
              </w:rPr>
              <w:t>, Тоцкому районам (г. Сорочинск)</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461900, </w:t>
            </w:r>
            <w:r w:rsidRPr="009D7A9D">
              <w:rPr>
                <w:rFonts w:ascii="Times New Roman" w:eastAsia="Calibri" w:hAnsi="Times New Roman" w:cs="Times New Roman"/>
                <w:sz w:val="24"/>
                <w:szCs w:val="24"/>
              </w:rPr>
              <w:t>г. Сорочинск,</w:t>
            </w:r>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2 мкр.д.16</w:t>
            </w:r>
          </w:p>
        </w:tc>
      </w:tr>
      <w:tr w:rsidR="00204C32" w:rsidRPr="009D2ED7" w:rsidTr="008F29E3">
        <w:trPr>
          <w:trHeight w:val="20"/>
        </w:trPr>
        <w:tc>
          <w:tcPr>
            <w:tcW w:w="4967"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Межмуниципальный отдел </w:t>
            </w:r>
            <w:proofErr w:type="gramStart"/>
            <w:r w:rsidRPr="009D7A9D">
              <w:rPr>
                <w:rFonts w:ascii="Times New Roman" w:eastAsia="Calibri" w:hAnsi="Times New Roman" w:cs="Times New Roman"/>
                <w:sz w:val="24"/>
                <w:szCs w:val="24"/>
              </w:rPr>
              <w:t>по</w:t>
            </w:r>
            <w:proofErr w:type="gramEnd"/>
          </w:p>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г. Сорочинск, </w:t>
            </w:r>
            <w:proofErr w:type="spellStart"/>
            <w:r w:rsidRPr="009D7A9D">
              <w:rPr>
                <w:rFonts w:ascii="Times New Roman" w:eastAsia="Calibri" w:hAnsi="Times New Roman" w:cs="Times New Roman"/>
                <w:sz w:val="24"/>
                <w:szCs w:val="24"/>
              </w:rPr>
              <w:t>Сорочинскому</w:t>
            </w:r>
            <w:proofErr w:type="spellEnd"/>
            <w:r w:rsidRPr="009D7A9D">
              <w:rPr>
                <w:rFonts w:ascii="Times New Roman" w:eastAsia="Calibri" w:hAnsi="Times New Roman" w:cs="Times New Roman"/>
                <w:sz w:val="24"/>
                <w:szCs w:val="24"/>
              </w:rPr>
              <w:t>, Тоцкому районам (с. Тоцкое)</w:t>
            </w:r>
          </w:p>
        </w:tc>
        <w:tc>
          <w:tcPr>
            <w:tcW w:w="4394" w:type="dxa"/>
            <w:vAlign w:val="center"/>
          </w:tcPr>
          <w:p w:rsidR="00204C32" w:rsidRPr="009D7A9D" w:rsidRDefault="00204C32" w:rsidP="009D7A9D">
            <w:pPr>
              <w:spacing w:after="0" w:line="240" w:lineRule="auto"/>
              <w:jc w:val="center"/>
              <w:rPr>
                <w:rFonts w:ascii="Times New Roman" w:eastAsia="Calibri" w:hAnsi="Times New Roman" w:cs="Times New Roman"/>
                <w:sz w:val="24"/>
                <w:szCs w:val="24"/>
              </w:rPr>
            </w:pPr>
            <w:r w:rsidRPr="009D7A9D">
              <w:rPr>
                <w:rFonts w:ascii="Times New Roman" w:eastAsia="Calibri" w:hAnsi="Times New Roman" w:cs="Times New Roman"/>
                <w:sz w:val="24"/>
                <w:szCs w:val="24"/>
              </w:rPr>
              <w:t xml:space="preserve">461131, </w:t>
            </w:r>
            <w:r w:rsidRPr="009D7A9D">
              <w:rPr>
                <w:rFonts w:ascii="Times New Roman" w:eastAsia="Calibri" w:hAnsi="Times New Roman" w:cs="Times New Roman"/>
                <w:sz w:val="24"/>
                <w:szCs w:val="24"/>
              </w:rPr>
              <w:t>с. Тоцкое, ул. Зеленая, 5 а.</w:t>
            </w:r>
          </w:p>
        </w:tc>
      </w:tr>
    </w:tbl>
    <w:p w:rsidR="00153238" w:rsidRPr="00D51062" w:rsidRDefault="00153238" w:rsidP="00D51062">
      <w:pPr>
        <w:spacing w:after="0" w:line="240" w:lineRule="auto"/>
        <w:rPr>
          <w:rFonts w:ascii="Times New Roman" w:hAnsi="Times New Roman" w:cs="Times New Roman"/>
          <w:sz w:val="20"/>
          <w:szCs w:val="20"/>
        </w:rPr>
      </w:pPr>
    </w:p>
    <w:sectPr w:rsidR="00153238" w:rsidRPr="00D51062" w:rsidSect="00C06D79">
      <w:headerReference w:type="default" r:id="rId12"/>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80" w:rsidRDefault="00560980" w:rsidP="008B6DBC">
      <w:pPr>
        <w:spacing w:after="0" w:line="240" w:lineRule="auto"/>
      </w:pPr>
      <w:r>
        <w:separator/>
      </w:r>
    </w:p>
  </w:endnote>
  <w:endnote w:type="continuationSeparator" w:id="0">
    <w:p w:rsidR="00560980" w:rsidRDefault="00560980" w:rsidP="008B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80" w:rsidRDefault="00560980" w:rsidP="008B6DBC">
      <w:pPr>
        <w:spacing w:after="0" w:line="240" w:lineRule="auto"/>
      </w:pPr>
      <w:r>
        <w:separator/>
      </w:r>
    </w:p>
  </w:footnote>
  <w:footnote w:type="continuationSeparator" w:id="0">
    <w:p w:rsidR="00560980" w:rsidRDefault="00560980" w:rsidP="008B6DBC">
      <w:pPr>
        <w:spacing w:after="0" w:line="240" w:lineRule="auto"/>
      </w:pPr>
      <w:r>
        <w:continuationSeparator/>
      </w:r>
    </w:p>
  </w:footnote>
  <w:footnote w:id="1">
    <w:p w:rsidR="001E09E3" w:rsidRPr="00AF50A2" w:rsidRDefault="001E09E3" w:rsidP="00AF50A2">
      <w:pPr>
        <w:pStyle w:val="af1"/>
        <w:jc w:val="both"/>
        <w:rPr>
          <w:rFonts w:ascii="Times New Roman" w:hAnsi="Times New Roman" w:cs="Times New Roman"/>
        </w:rPr>
      </w:pPr>
      <w:r w:rsidRPr="00AF50A2">
        <w:rPr>
          <w:rStyle w:val="af3"/>
          <w:rFonts w:ascii="Times New Roman" w:hAnsi="Times New Roman" w:cs="Times New Roman"/>
        </w:rPr>
        <w:footnoteRef/>
      </w:r>
      <w:r w:rsidRPr="00AF50A2">
        <w:rPr>
          <w:rFonts w:ascii="Times New Roman" w:hAnsi="Times New Roman" w:cs="Times New Roman"/>
          <w:color w:val="000000"/>
        </w:rPr>
        <w:t>Данный документ подписан электронной подписью уполномоченного должностного лица Управления Росреестра по Оренбургской области. Реквизиты «дата» и «исходящий номер документа» указаны в названии файла. Программное обеспечение для проверки легитимности электронной подписи доступно по адресу: https://www.cryptopro.ru/products/partner/crypto-arm.</w:t>
      </w:r>
    </w:p>
  </w:footnote>
  <w:footnote w:id="2">
    <w:p w:rsidR="0078184F" w:rsidRPr="0078184F" w:rsidRDefault="0078184F" w:rsidP="0078184F">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Pr>
          <w:rStyle w:val="af3"/>
        </w:rPr>
        <w:footnoteRef/>
      </w:r>
      <w:r>
        <w:t xml:space="preserve"> </w:t>
      </w:r>
      <w:r w:rsidRPr="0078184F">
        <w:rPr>
          <w:rFonts w:ascii="Times New Roman" w:hAnsi="Times New Roman" w:cs="Times New Roman"/>
          <w:sz w:val="20"/>
          <w:szCs w:val="20"/>
        </w:rPr>
        <w:t>Приказ Минэкономразвития России от 15.03.2016 № 129</w:t>
      </w:r>
      <w:r w:rsidRPr="0078184F">
        <w:rPr>
          <w:rFonts w:ascii="Times New Roman" w:eastAsia="Calibri" w:hAnsi="Times New Roman" w:cs="Times New Roman"/>
          <w:sz w:val="20"/>
          <w:szCs w:val="20"/>
          <w:lang w:eastAsia="ru-RU"/>
        </w:rPr>
        <w:t xml:space="preserve"> «Об утверждении Порядка получения кадастровым инженером и (или) заказчиком кадастровых работ межевого плана, технического плана, карты-плана территории и акта обследования в электронной форме, помещенных на временное хранение в электронное хранилище»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EC" w:rsidRDefault="00B56167" w:rsidP="002E6122">
    <w:pPr>
      <w:pStyle w:val="ad"/>
      <w:jc w:val="center"/>
    </w:pPr>
    <w:r>
      <w:fldChar w:fldCharType="begin"/>
    </w:r>
    <w:r w:rsidR="00A02A66">
      <w:instrText>PAGE   \* MERGEFORMAT</w:instrText>
    </w:r>
    <w:r>
      <w:fldChar w:fldCharType="separate"/>
    </w:r>
    <w:r w:rsidR="008F29E3">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0EA2"/>
    <w:multiLevelType w:val="multilevel"/>
    <w:tmpl w:val="FB800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4F1C6C"/>
    <w:multiLevelType w:val="multilevel"/>
    <w:tmpl w:val="D2FA65D6"/>
    <w:lvl w:ilvl="0">
      <w:start w:val="1"/>
      <w:numFmt w:val="decimal"/>
      <w:lvlText w:val="%1."/>
      <w:lvlJc w:val="left"/>
      <w:pPr>
        <w:ind w:left="1069"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FAE3D8E"/>
    <w:multiLevelType w:val="multilevel"/>
    <w:tmpl w:val="4F1A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416858"/>
    <w:multiLevelType w:val="hybridMultilevel"/>
    <w:tmpl w:val="7374C122"/>
    <w:lvl w:ilvl="0" w:tplc="E6D4F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BC"/>
    <w:rsid w:val="00001A31"/>
    <w:rsid w:val="00001E23"/>
    <w:rsid w:val="00020D4C"/>
    <w:rsid w:val="00027E09"/>
    <w:rsid w:val="0003630C"/>
    <w:rsid w:val="00042D1A"/>
    <w:rsid w:val="00047556"/>
    <w:rsid w:val="000801DF"/>
    <w:rsid w:val="00084348"/>
    <w:rsid w:val="0009624B"/>
    <w:rsid w:val="000A1A3F"/>
    <w:rsid w:val="000A6FEA"/>
    <w:rsid w:val="000B09D3"/>
    <w:rsid w:val="000B22E4"/>
    <w:rsid w:val="000B6733"/>
    <w:rsid w:val="000D2646"/>
    <w:rsid w:val="000E09CA"/>
    <w:rsid w:val="000E0E83"/>
    <w:rsid w:val="000E4B51"/>
    <w:rsid w:val="000E62FD"/>
    <w:rsid w:val="000E769C"/>
    <w:rsid w:val="000E7741"/>
    <w:rsid w:val="000F7629"/>
    <w:rsid w:val="001035FA"/>
    <w:rsid w:val="00105966"/>
    <w:rsid w:val="001119C7"/>
    <w:rsid w:val="001215D9"/>
    <w:rsid w:val="00131BDD"/>
    <w:rsid w:val="001372F0"/>
    <w:rsid w:val="001511A7"/>
    <w:rsid w:val="001523A7"/>
    <w:rsid w:val="00153238"/>
    <w:rsid w:val="0015434E"/>
    <w:rsid w:val="00154424"/>
    <w:rsid w:val="00170B6D"/>
    <w:rsid w:val="001710F1"/>
    <w:rsid w:val="001739F4"/>
    <w:rsid w:val="001747F4"/>
    <w:rsid w:val="00176806"/>
    <w:rsid w:val="001776C6"/>
    <w:rsid w:val="00191C64"/>
    <w:rsid w:val="0019554B"/>
    <w:rsid w:val="001A4A51"/>
    <w:rsid w:val="001A5096"/>
    <w:rsid w:val="001D0072"/>
    <w:rsid w:val="001D064B"/>
    <w:rsid w:val="001E09E3"/>
    <w:rsid w:val="00201858"/>
    <w:rsid w:val="00204C32"/>
    <w:rsid w:val="00210A08"/>
    <w:rsid w:val="002169D0"/>
    <w:rsid w:val="00236292"/>
    <w:rsid w:val="002378D2"/>
    <w:rsid w:val="00237BC0"/>
    <w:rsid w:val="002463C0"/>
    <w:rsid w:val="00246DEA"/>
    <w:rsid w:val="00250A22"/>
    <w:rsid w:val="00250B23"/>
    <w:rsid w:val="00283598"/>
    <w:rsid w:val="00283AEE"/>
    <w:rsid w:val="00287020"/>
    <w:rsid w:val="002938D7"/>
    <w:rsid w:val="002978ED"/>
    <w:rsid w:val="00297ED9"/>
    <w:rsid w:val="002C06DA"/>
    <w:rsid w:val="002C3C8B"/>
    <w:rsid w:val="002C4EC9"/>
    <w:rsid w:val="002E6122"/>
    <w:rsid w:val="002F068A"/>
    <w:rsid w:val="00300C5E"/>
    <w:rsid w:val="00320A82"/>
    <w:rsid w:val="00321C88"/>
    <w:rsid w:val="00327E51"/>
    <w:rsid w:val="00333E03"/>
    <w:rsid w:val="00357720"/>
    <w:rsid w:val="00357C80"/>
    <w:rsid w:val="003628CC"/>
    <w:rsid w:val="00364B82"/>
    <w:rsid w:val="0036655E"/>
    <w:rsid w:val="00366996"/>
    <w:rsid w:val="0038400F"/>
    <w:rsid w:val="00385D4D"/>
    <w:rsid w:val="003903BA"/>
    <w:rsid w:val="003A0DB0"/>
    <w:rsid w:val="003B3F4D"/>
    <w:rsid w:val="003B5832"/>
    <w:rsid w:val="003C04F0"/>
    <w:rsid w:val="003C17C8"/>
    <w:rsid w:val="003C5F5E"/>
    <w:rsid w:val="003C6A99"/>
    <w:rsid w:val="003C6DE0"/>
    <w:rsid w:val="003C78F5"/>
    <w:rsid w:val="003D2CC1"/>
    <w:rsid w:val="003F3541"/>
    <w:rsid w:val="00406B8A"/>
    <w:rsid w:val="00413E3B"/>
    <w:rsid w:val="00444A70"/>
    <w:rsid w:val="00446DDA"/>
    <w:rsid w:val="004527DB"/>
    <w:rsid w:val="00457D25"/>
    <w:rsid w:val="004652C5"/>
    <w:rsid w:val="004841F4"/>
    <w:rsid w:val="0049378C"/>
    <w:rsid w:val="004A013E"/>
    <w:rsid w:val="004B0093"/>
    <w:rsid w:val="004B02E5"/>
    <w:rsid w:val="004B0851"/>
    <w:rsid w:val="004B7973"/>
    <w:rsid w:val="004C19A4"/>
    <w:rsid w:val="004C6B37"/>
    <w:rsid w:val="004C7AA0"/>
    <w:rsid w:val="004D08D1"/>
    <w:rsid w:val="004D4293"/>
    <w:rsid w:val="004D527D"/>
    <w:rsid w:val="004D7030"/>
    <w:rsid w:val="004E06BD"/>
    <w:rsid w:val="004E5D23"/>
    <w:rsid w:val="004E6DD5"/>
    <w:rsid w:val="004F4FAD"/>
    <w:rsid w:val="005005E9"/>
    <w:rsid w:val="005016A6"/>
    <w:rsid w:val="00502766"/>
    <w:rsid w:val="0051200B"/>
    <w:rsid w:val="00514D64"/>
    <w:rsid w:val="0051534B"/>
    <w:rsid w:val="00522564"/>
    <w:rsid w:val="00524DDB"/>
    <w:rsid w:val="00525039"/>
    <w:rsid w:val="005321E5"/>
    <w:rsid w:val="00550DD3"/>
    <w:rsid w:val="00553A36"/>
    <w:rsid w:val="00557999"/>
    <w:rsid w:val="00557C57"/>
    <w:rsid w:val="00560723"/>
    <w:rsid w:val="00560980"/>
    <w:rsid w:val="0057602C"/>
    <w:rsid w:val="0059124B"/>
    <w:rsid w:val="005C202F"/>
    <w:rsid w:val="005C364B"/>
    <w:rsid w:val="005C571A"/>
    <w:rsid w:val="005C7866"/>
    <w:rsid w:val="005E304C"/>
    <w:rsid w:val="005E51F5"/>
    <w:rsid w:val="005F3321"/>
    <w:rsid w:val="005F465E"/>
    <w:rsid w:val="005F4A79"/>
    <w:rsid w:val="0060025A"/>
    <w:rsid w:val="00600C6B"/>
    <w:rsid w:val="00603C38"/>
    <w:rsid w:val="006052A7"/>
    <w:rsid w:val="0060686B"/>
    <w:rsid w:val="00613803"/>
    <w:rsid w:val="00622337"/>
    <w:rsid w:val="006405F1"/>
    <w:rsid w:val="006425FB"/>
    <w:rsid w:val="00646CE4"/>
    <w:rsid w:val="00650BD2"/>
    <w:rsid w:val="00656D80"/>
    <w:rsid w:val="0066146F"/>
    <w:rsid w:val="00674864"/>
    <w:rsid w:val="006749F9"/>
    <w:rsid w:val="00687A00"/>
    <w:rsid w:val="006934D1"/>
    <w:rsid w:val="006A472A"/>
    <w:rsid w:val="006A6094"/>
    <w:rsid w:val="006B70CE"/>
    <w:rsid w:val="006C14BC"/>
    <w:rsid w:val="006C2EBD"/>
    <w:rsid w:val="006C6EF2"/>
    <w:rsid w:val="006D58C2"/>
    <w:rsid w:val="006F5105"/>
    <w:rsid w:val="007266E6"/>
    <w:rsid w:val="00737FA1"/>
    <w:rsid w:val="00742D3D"/>
    <w:rsid w:val="00745451"/>
    <w:rsid w:val="007502BA"/>
    <w:rsid w:val="0075768F"/>
    <w:rsid w:val="00760D7A"/>
    <w:rsid w:val="0076473C"/>
    <w:rsid w:val="00767B20"/>
    <w:rsid w:val="00767D8D"/>
    <w:rsid w:val="0078184F"/>
    <w:rsid w:val="00784943"/>
    <w:rsid w:val="00784E38"/>
    <w:rsid w:val="00784ECB"/>
    <w:rsid w:val="00787226"/>
    <w:rsid w:val="00787534"/>
    <w:rsid w:val="007A243F"/>
    <w:rsid w:val="007A40FC"/>
    <w:rsid w:val="007B0718"/>
    <w:rsid w:val="007C78C8"/>
    <w:rsid w:val="007D639E"/>
    <w:rsid w:val="007D6786"/>
    <w:rsid w:val="007E4AE5"/>
    <w:rsid w:val="007E622C"/>
    <w:rsid w:val="008016BB"/>
    <w:rsid w:val="008160A7"/>
    <w:rsid w:val="0081686B"/>
    <w:rsid w:val="008231F4"/>
    <w:rsid w:val="00823B54"/>
    <w:rsid w:val="008367B2"/>
    <w:rsid w:val="00837A95"/>
    <w:rsid w:val="0084303A"/>
    <w:rsid w:val="008508F2"/>
    <w:rsid w:val="00852FB9"/>
    <w:rsid w:val="00855B5C"/>
    <w:rsid w:val="00866640"/>
    <w:rsid w:val="008810E2"/>
    <w:rsid w:val="00882E13"/>
    <w:rsid w:val="00884A63"/>
    <w:rsid w:val="00890B39"/>
    <w:rsid w:val="00891820"/>
    <w:rsid w:val="00892A7B"/>
    <w:rsid w:val="00893084"/>
    <w:rsid w:val="008A232B"/>
    <w:rsid w:val="008A2B12"/>
    <w:rsid w:val="008B6DBC"/>
    <w:rsid w:val="008D2C69"/>
    <w:rsid w:val="008D36F6"/>
    <w:rsid w:val="008D61FB"/>
    <w:rsid w:val="008E27E0"/>
    <w:rsid w:val="008E4BEE"/>
    <w:rsid w:val="008F1B9D"/>
    <w:rsid w:val="008F29E3"/>
    <w:rsid w:val="008F43A6"/>
    <w:rsid w:val="008F63E0"/>
    <w:rsid w:val="008F76DC"/>
    <w:rsid w:val="00910757"/>
    <w:rsid w:val="00927291"/>
    <w:rsid w:val="00930BA9"/>
    <w:rsid w:val="00937AA7"/>
    <w:rsid w:val="00955E2B"/>
    <w:rsid w:val="00966248"/>
    <w:rsid w:val="00967E4B"/>
    <w:rsid w:val="00970C79"/>
    <w:rsid w:val="009746F8"/>
    <w:rsid w:val="009753A7"/>
    <w:rsid w:val="00982B59"/>
    <w:rsid w:val="00996A28"/>
    <w:rsid w:val="009A052E"/>
    <w:rsid w:val="009A11AF"/>
    <w:rsid w:val="009A4EB7"/>
    <w:rsid w:val="009B3EBB"/>
    <w:rsid w:val="009D0773"/>
    <w:rsid w:val="009D7A9D"/>
    <w:rsid w:val="00A02A66"/>
    <w:rsid w:val="00A07CFD"/>
    <w:rsid w:val="00A12A88"/>
    <w:rsid w:val="00A15D07"/>
    <w:rsid w:val="00A2359A"/>
    <w:rsid w:val="00A24C02"/>
    <w:rsid w:val="00A41FF1"/>
    <w:rsid w:val="00A451A0"/>
    <w:rsid w:val="00A47705"/>
    <w:rsid w:val="00A52027"/>
    <w:rsid w:val="00A53752"/>
    <w:rsid w:val="00A578B1"/>
    <w:rsid w:val="00A65720"/>
    <w:rsid w:val="00A67037"/>
    <w:rsid w:val="00A70A5D"/>
    <w:rsid w:val="00A803B0"/>
    <w:rsid w:val="00A82700"/>
    <w:rsid w:val="00A93031"/>
    <w:rsid w:val="00AA2EA2"/>
    <w:rsid w:val="00AC1E84"/>
    <w:rsid w:val="00AC4590"/>
    <w:rsid w:val="00AC6085"/>
    <w:rsid w:val="00AF1B23"/>
    <w:rsid w:val="00AF2A4F"/>
    <w:rsid w:val="00AF50A2"/>
    <w:rsid w:val="00B04094"/>
    <w:rsid w:val="00B05E49"/>
    <w:rsid w:val="00B17821"/>
    <w:rsid w:val="00B21F90"/>
    <w:rsid w:val="00B25FEC"/>
    <w:rsid w:val="00B32FC9"/>
    <w:rsid w:val="00B3424C"/>
    <w:rsid w:val="00B4118D"/>
    <w:rsid w:val="00B441FA"/>
    <w:rsid w:val="00B44CC9"/>
    <w:rsid w:val="00B45FC8"/>
    <w:rsid w:val="00B56167"/>
    <w:rsid w:val="00B627E4"/>
    <w:rsid w:val="00B63757"/>
    <w:rsid w:val="00B6467E"/>
    <w:rsid w:val="00B66650"/>
    <w:rsid w:val="00B710EB"/>
    <w:rsid w:val="00B72D61"/>
    <w:rsid w:val="00B737F2"/>
    <w:rsid w:val="00B75248"/>
    <w:rsid w:val="00B76E26"/>
    <w:rsid w:val="00B8025C"/>
    <w:rsid w:val="00B8638C"/>
    <w:rsid w:val="00B87071"/>
    <w:rsid w:val="00B934DD"/>
    <w:rsid w:val="00B93A1D"/>
    <w:rsid w:val="00B971D7"/>
    <w:rsid w:val="00BA07F5"/>
    <w:rsid w:val="00BB35A3"/>
    <w:rsid w:val="00BB6E14"/>
    <w:rsid w:val="00BC1A92"/>
    <w:rsid w:val="00BC25E6"/>
    <w:rsid w:val="00BC77CD"/>
    <w:rsid w:val="00BD0670"/>
    <w:rsid w:val="00BD0FEB"/>
    <w:rsid w:val="00BD35CF"/>
    <w:rsid w:val="00BF074C"/>
    <w:rsid w:val="00BF3C50"/>
    <w:rsid w:val="00BF4B26"/>
    <w:rsid w:val="00C009B6"/>
    <w:rsid w:val="00C06D79"/>
    <w:rsid w:val="00C11E0C"/>
    <w:rsid w:val="00C32860"/>
    <w:rsid w:val="00C33C21"/>
    <w:rsid w:val="00C36A16"/>
    <w:rsid w:val="00C40897"/>
    <w:rsid w:val="00C5195F"/>
    <w:rsid w:val="00C522FD"/>
    <w:rsid w:val="00C574FD"/>
    <w:rsid w:val="00C57B67"/>
    <w:rsid w:val="00C63BD5"/>
    <w:rsid w:val="00C731A2"/>
    <w:rsid w:val="00C751AF"/>
    <w:rsid w:val="00C761D1"/>
    <w:rsid w:val="00C809EB"/>
    <w:rsid w:val="00C83FED"/>
    <w:rsid w:val="00C84516"/>
    <w:rsid w:val="00C86BB2"/>
    <w:rsid w:val="00C93AE9"/>
    <w:rsid w:val="00CA383D"/>
    <w:rsid w:val="00CC5E68"/>
    <w:rsid w:val="00CC7846"/>
    <w:rsid w:val="00CD10B4"/>
    <w:rsid w:val="00CF0D4A"/>
    <w:rsid w:val="00CF5897"/>
    <w:rsid w:val="00D0712A"/>
    <w:rsid w:val="00D1194A"/>
    <w:rsid w:val="00D13EDD"/>
    <w:rsid w:val="00D1459B"/>
    <w:rsid w:val="00D15D7F"/>
    <w:rsid w:val="00D17B02"/>
    <w:rsid w:val="00D237A7"/>
    <w:rsid w:val="00D23D5D"/>
    <w:rsid w:val="00D32B70"/>
    <w:rsid w:val="00D349B2"/>
    <w:rsid w:val="00D509DA"/>
    <w:rsid w:val="00D51062"/>
    <w:rsid w:val="00D54681"/>
    <w:rsid w:val="00D61268"/>
    <w:rsid w:val="00D631C4"/>
    <w:rsid w:val="00D671BC"/>
    <w:rsid w:val="00D75917"/>
    <w:rsid w:val="00D77FF1"/>
    <w:rsid w:val="00D8530A"/>
    <w:rsid w:val="00D905CC"/>
    <w:rsid w:val="00D92F95"/>
    <w:rsid w:val="00DA50F5"/>
    <w:rsid w:val="00DB0F2E"/>
    <w:rsid w:val="00DB3248"/>
    <w:rsid w:val="00DC6FA2"/>
    <w:rsid w:val="00DD07DA"/>
    <w:rsid w:val="00DD4996"/>
    <w:rsid w:val="00DD4E7D"/>
    <w:rsid w:val="00DD710D"/>
    <w:rsid w:val="00DE652E"/>
    <w:rsid w:val="00DF0AC4"/>
    <w:rsid w:val="00DF18DC"/>
    <w:rsid w:val="00DF3C2E"/>
    <w:rsid w:val="00E12D56"/>
    <w:rsid w:val="00E2312F"/>
    <w:rsid w:val="00E41C96"/>
    <w:rsid w:val="00E55363"/>
    <w:rsid w:val="00E5756A"/>
    <w:rsid w:val="00E679CD"/>
    <w:rsid w:val="00E71817"/>
    <w:rsid w:val="00E736E1"/>
    <w:rsid w:val="00E743FF"/>
    <w:rsid w:val="00E827A7"/>
    <w:rsid w:val="00E83B70"/>
    <w:rsid w:val="00E912A2"/>
    <w:rsid w:val="00E93612"/>
    <w:rsid w:val="00E94934"/>
    <w:rsid w:val="00E9666D"/>
    <w:rsid w:val="00E970B6"/>
    <w:rsid w:val="00EA1F31"/>
    <w:rsid w:val="00EA5468"/>
    <w:rsid w:val="00EA69C3"/>
    <w:rsid w:val="00EB1F4A"/>
    <w:rsid w:val="00EB5B87"/>
    <w:rsid w:val="00EE6EBF"/>
    <w:rsid w:val="00EF189A"/>
    <w:rsid w:val="00EF1C05"/>
    <w:rsid w:val="00F20BD1"/>
    <w:rsid w:val="00F20BFB"/>
    <w:rsid w:val="00F32A63"/>
    <w:rsid w:val="00F41990"/>
    <w:rsid w:val="00F47C11"/>
    <w:rsid w:val="00F553A2"/>
    <w:rsid w:val="00F61DB9"/>
    <w:rsid w:val="00F91E8D"/>
    <w:rsid w:val="00F92FDC"/>
    <w:rsid w:val="00F9459C"/>
    <w:rsid w:val="00FA32F9"/>
    <w:rsid w:val="00FA5B19"/>
    <w:rsid w:val="00FA5F61"/>
    <w:rsid w:val="00FB14E4"/>
    <w:rsid w:val="00FB55AA"/>
    <w:rsid w:val="00FB6CA8"/>
    <w:rsid w:val="00FC6243"/>
    <w:rsid w:val="00FD2597"/>
    <w:rsid w:val="00FD772F"/>
    <w:rsid w:val="00FE1AEA"/>
    <w:rsid w:val="00FE56C8"/>
    <w:rsid w:val="00FE5C53"/>
    <w:rsid w:val="00FF0790"/>
    <w:rsid w:val="00FF095F"/>
    <w:rsid w:val="00FF1934"/>
    <w:rsid w:val="00FF30D7"/>
    <w:rsid w:val="00FF49E5"/>
    <w:rsid w:val="00FF4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lsdException w:name="caption" w:locked="1" w:semiHidden="1" w:unhideWhenUsed="1" w:qFormat="1"/>
    <w:lsdException w:name="footnote reference" w:uiPriority="99"/>
    <w:lsdException w:name="annotation reference" w:locked="1"/>
    <w:lsdException w:name="endnote reference" w:locked="1"/>
    <w:lsdException w:name="endnote text" w:locked="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1DF"/>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8B6DBC"/>
    <w:rPr>
      <w:rFonts w:cs="Times New Roman"/>
      <w:sz w:val="16"/>
      <w:szCs w:val="16"/>
    </w:rPr>
  </w:style>
  <w:style w:type="paragraph" w:styleId="a4">
    <w:name w:val="annotation text"/>
    <w:basedOn w:val="a"/>
    <w:link w:val="a5"/>
    <w:semiHidden/>
    <w:rsid w:val="008B6DBC"/>
    <w:pPr>
      <w:spacing w:after="0" w:line="240" w:lineRule="auto"/>
    </w:pPr>
    <w:rPr>
      <w:rFonts w:ascii="Times New Roman" w:eastAsia="Calibri" w:hAnsi="Times New Roman" w:cs="Times New Roman"/>
      <w:sz w:val="20"/>
      <w:szCs w:val="20"/>
    </w:rPr>
  </w:style>
  <w:style w:type="character" w:customStyle="1" w:styleId="a5">
    <w:name w:val="Текст примечания Знак"/>
    <w:link w:val="a4"/>
    <w:semiHidden/>
    <w:locked/>
    <w:rsid w:val="008B6DBC"/>
    <w:rPr>
      <w:rFonts w:ascii="Times New Roman" w:hAnsi="Times New Roman" w:cs="Times New Roman"/>
      <w:sz w:val="20"/>
      <w:szCs w:val="20"/>
    </w:rPr>
  </w:style>
  <w:style w:type="paragraph" w:styleId="a6">
    <w:name w:val="endnote text"/>
    <w:basedOn w:val="a"/>
    <w:link w:val="a7"/>
    <w:semiHidden/>
    <w:rsid w:val="008B6DBC"/>
    <w:pPr>
      <w:spacing w:after="0" w:line="240" w:lineRule="auto"/>
    </w:pPr>
    <w:rPr>
      <w:rFonts w:ascii="Times New Roman" w:eastAsia="Calibri" w:hAnsi="Times New Roman" w:cs="Times New Roman"/>
      <w:sz w:val="20"/>
      <w:szCs w:val="20"/>
    </w:rPr>
  </w:style>
  <w:style w:type="character" w:customStyle="1" w:styleId="a7">
    <w:name w:val="Текст концевой сноски Знак"/>
    <w:link w:val="a6"/>
    <w:semiHidden/>
    <w:locked/>
    <w:rsid w:val="008B6DBC"/>
    <w:rPr>
      <w:rFonts w:ascii="Times New Roman" w:hAnsi="Times New Roman" w:cs="Times New Roman"/>
      <w:sz w:val="20"/>
      <w:szCs w:val="20"/>
    </w:rPr>
  </w:style>
  <w:style w:type="character" w:styleId="a8">
    <w:name w:val="endnote reference"/>
    <w:semiHidden/>
    <w:rsid w:val="008B6DBC"/>
    <w:rPr>
      <w:rFonts w:cs="Times New Roman"/>
      <w:vertAlign w:val="superscript"/>
    </w:rPr>
  </w:style>
  <w:style w:type="paragraph" w:styleId="a9">
    <w:name w:val="Balloon Text"/>
    <w:basedOn w:val="a"/>
    <w:link w:val="aa"/>
    <w:semiHidden/>
    <w:rsid w:val="008B6DBC"/>
    <w:pPr>
      <w:spacing w:after="0" w:line="240" w:lineRule="auto"/>
    </w:pPr>
    <w:rPr>
      <w:rFonts w:ascii="Tahoma" w:eastAsia="Calibri" w:hAnsi="Tahoma" w:cs="Times New Roman"/>
      <w:sz w:val="16"/>
      <w:szCs w:val="16"/>
    </w:rPr>
  </w:style>
  <w:style w:type="character" w:customStyle="1" w:styleId="aa">
    <w:name w:val="Текст выноски Знак"/>
    <w:link w:val="a9"/>
    <w:semiHidden/>
    <w:locked/>
    <w:rsid w:val="008B6DBC"/>
    <w:rPr>
      <w:rFonts w:ascii="Tahoma" w:hAnsi="Tahoma" w:cs="Tahoma"/>
      <w:sz w:val="16"/>
      <w:szCs w:val="16"/>
    </w:rPr>
  </w:style>
  <w:style w:type="paragraph" w:styleId="ab">
    <w:name w:val="annotation subject"/>
    <w:basedOn w:val="a4"/>
    <w:next w:val="a4"/>
    <w:link w:val="ac"/>
    <w:semiHidden/>
    <w:rsid w:val="00767B20"/>
    <w:pPr>
      <w:spacing w:after="200"/>
    </w:pPr>
    <w:rPr>
      <w:b/>
      <w:bCs/>
    </w:rPr>
  </w:style>
  <w:style w:type="character" w:customStyle="1" w:styleId="ac">
    <w:name w:val="Тема примечания Знак"/>
    <w:link w:val="ab"/>
    <w:semiHidden/>
    <w:locked/>
    <w:rsid w:val="00767B20"/>
    <w:rPr>
      <w:rFonts w:ascii="Times New Roman" w:hAnsi="Times New Roman" w:cs="Times New Roman"/>
      <w:b/>
      <w:bCs/>
      <w:sz w:val="20"/>
      <w:szCs w:val="20"/>
    </w:rPr>
  </w:style>
  <w:style w:type="paragraph" w:styleId="ad">
    <w:name w:val="header"/>
    <w:basedOn w:val="a"/>
    <w:link w:val="ae"/>
    <w:rsid w:val="00B32FC9"/>
    <w:pPr>
      <w:tabs>
        <w:tab w:val="center" w:pos="4677"/>
        <w:tab w:val="right" w:pos="9355"/>
      </w:tabs>
    </w:pPr>
    <w:rPr>
      <w:rFonts w:eastAsia="Calibri" w:cs="Times New Roman"/>
      <w:sz w:val="20"/>
      <w:szCs w:val="20"/>
    </w:rPr>
  </w:style>
  <w:style w:type="character" w:customStyle="1" w:styleId="ae">
    <w:name w:val="Верхний колонтитул Знак"/>
    <w:link w:val="ad"/>
    <w:locked/>
    <w:rsid w:val="00B32FC9"/>
    <w:rPr>
      <w:rFonts w:cs="Times New Roman"/>
      <w:lang w:eastAsia="en-US"/>
    </w:rPr>
  </w:style>
  <w:style w:type="paragraph" w:styleId="af">
    <w:name w:val="footer"/>
    <w:basedOn w:val="a"/>
    <w:link w:val="af0"/>
    <w:rsid w:val="00B32FC9"/>
    <w:pPr>
      <w:tabs>
        <w:tab w:val="center" w:pos="4677"/>
        <w:tab w:val="right" w:pos="9355"/>
      </w:tabs>
    </w:pPr>
    <w:rPr>
      <w:rFonts w:eastAsia="Calibri" w:cs="Times New Roman"/>
      <w:sz w:val="20"/>
      <w:szCs w:val="20"/>
    </w:rPr>
  </w:style>
  <w:style w:type="character" w:customStyle="1" w:styleId="af0">
    <w:name w:val="Нижний колонтитул Знак"/>
    <w:link w:val="af"/>
    <w:locked/>
    <w:rsid w:val="00B32FC9"/>
    <w:rPr>
      <w:rFonts w:cs="Times New Roman"/>
      <w:lang w:eastAsia="en-US"/>
    </w:rPr>
  </w:style>
  <w:style w:type="paragraph" w:customStyle="1" w:styleId="6">
    <w:name w:val="Знак Знак6"/>
    <w:basedOn w:val="a"/>
    <w:rsid w:val="00B441FA"/>
    <w:pPr>
      <w:spacing w:before="100" w:beforeAutospacing="1" w:after="100" w:afterAutospacing="1" w:line="240" w:lineRule="auto"/>
    </w:pPr>
    <w:rPr>
      <w:rFonts w:ascii="Tahoma" w:hAnsi="Tahoma" w:cs="Times New Roman"/>
      <w:sz w:val="20"/>
      <w:szCs w:val="20"/>
      <w:lang w:val="en-US"/>
    </w:rPr>
  </w:style>
  <w:style w:type="paragraph" w:customStyle="1" w:styleId="ConsPlusNormal">
    <w:name w:val="ConsPlusNormal"/>
    <w:rsid w:val="00EF189A"/>
    <w:pPr>
      <w:autoSpaceDE w:val="0"/>
      <w:autoSpaceDN w:val="0"/>
      <w:adjustRightInd w:val="0"/>
    </w:pPr>
    <w:rPr>
      <w:rFonts w:cs="Calibri"/>
      <w:sz w:val="28"/>
      <w:szCs w:val="28"/>
      <w:lang w:eastAsia="en-US"/>
    </w:rPr>
  </w:style>
  <w:style w:type="paragraph" w:styleId="af1">
    <w:name w:val="footnote text"/>
    <w:aliases w:val=" Знак Знак,Текст сноски Знак Знак, Знак2 Знак Знак, Знак Знак Знак, Знак Знак1,Текст сноски Знак2, Знак Знак1 Знак,Текст сноски Знак Знак Знак Знак, Знак2 Знак Знак Знак Знак,Знак2 Знак Знак,Знак Знак Знак,Знак Знак1 Знак,Текст сноски Знак1"/>
    <w:basedOn w:val="a"/>
    <w:link w:val="af2"/>
    <w:uiPriority w:val="99"/>
    <w:rsid w:val="006749F9"/>
    <w:pPr>
      <w:spacing w:after="0" w:line="240" w:lineRule="auto"/>
    </w:pPr>
    <w:rPr>
      <w:sz w:val="20"/>
      <w:szCs w:val="20"/>
    </w:rPr>
  </w:style>
  <w:style w:type="character" w:customStyle="1" w:styleId="af2">
    <w:name w:val="Текст сноски Знак"/>
    <w:aliases w:val=" Знак Знак Знак1,Текст сноски Знак Знак Знак, Знак2 Знак Знак Знак, Знак Знак Знак Знак, Знак Знак1 Знак1,Текст сноски Знак2 Знак, Знак Знак1 Знак Знак,Текст сноски Знак Знак Знак Знак Знак, Знак2 Знак Знак Знак Знак Знак"/>
    <w:basedOn w:val="a0"/>
    <w:link w:val="af1"/>
    <w:uiPriority w:val="99"/>
    <w:rsid w:val="006749F9"/>
    <w:rPr>
      <w:rFonts w:eastAsia="Times New Roman" w:cs="Calibri"/>
      <w:lang w:eastAsia="en-US"/>
    </w:rPr>
  </w:style>
  <w:style w:type="character" w:styleId="af3">
    <w:name w:val="footnote reference"/>
    <w:basedOn w:val="a0"/>
    <w:uiPriority w:val="99"/>
    <w:rsid w:val="006749F9"/>
    <w:rPr>
      <w:vertAlign w:val="superscript"/>
    </w:rPr>
  </w:style>
  <w:style w:type="character" w:customStyle="1" w:styleId="11">
    <w:name w:val="Основной текст (11)_"/>
    <w:link w:val="110"/>
    <w:rsid w:val="00FF4CD2"/>
    <w:rPr>
      <w:rFonts w:ascii="Times New Roman" w:eastAsia="Times New Roman" w:hAnsi="Times New Roman"/>
      <w:b/>
      <w:bCs/>
      <w:spacing w:val="-10"/>
      <w:sz w:val="28"/>
      <w:szCs w:val="28"/>
      <w:shd w:val="clear" w:color="auto" w:fill="FFFFFF"/>
    </w:rPr>
  </w:style>
  <w:style w:type="paragraph" w:customStyle="1" w:styleId="110">
    <w:name w:val="Основной текст (11)"/>
    <w:basedOn w:val="a"/>
    <w:link w:val="11"/>
    <w:rsid w:val="00FF4CD2"/>
    <w:pPr>
      <w:widowControl w:val="0"/>
      <w:shd w:val="clear" w:color="auto" w:fill="FFFFFF"/>
      <w:spacing w:after="0" w:line="307" w:lineRule="exact"/>
    </w:pPr>
    <w:rPr>
      <w:rFonts w:ascii="Times New Roman" w:hAnsi="Times New Roman" w:cs="Times New Roman"/>
      <w:b/>
      <w:bCs/>
      <w:spacing w:val="-10"/>
      <w:sz w:val="28"/>
      <w:szCs w:val="28"/>
      <w:lang w:eastAsia="ru-RU"/>
    </w:rPr>
  </w:style>
  <w:style w:type="paragraph" w:customStyle="1" w:styleId="Style3">
    <w:name w:val="Style3"/>
    <w:basedOn w:val="a"/>
    <w:rsid w:val="00966248"/>
    <w:pPr>
      <w:widowControl w:val="0"/>
      <w:autoSpaceDE w:val="0"/>
      <w:autoSpaceDN w:val="0"/>
      <w:adjustRightInd w:val="0"/>
      <w:spacing w:after="0" w:line="240" w:lineRule="auto"/>
      <w:jc w:val="center"/>
    </w:pPr>
    <w:rPr>
      <w:rFonts w:ascii="Times New Roman" w:hAnsi="Times New Roman" w:cs="Times New Roman"/>
      <w:sz w:val="24"/>
      <w:szCs w:val="24"/>
      <w:lang w:eastAsia="ru-RU"/>
    </w:rPr>
  </w:style>
  <w:style w:type="character" w:customStyle="1" w:styleId="CODE">
    <w:name w:val="CODE"/>
    <w:uiPriority w:val="99"/>
    <w:rsid w:val="00AF2A4F"/>
    <w:rPr>
      <w:rFonts w:ascii="Courier New" w:hAnsi="Courier New" w:cs="Courier New"/>
      <w:b/>
      <w:bCs/>
      <w:noProof/>
    </w:rPr>
  </w:style>
  <w:style w:type="paragraph" w:styleId="af4">
    <w:name w:val="No Spacing"/>
    <w:uiPriority w:val="1"/>
    <w:qFormat/>
    <w:rsid w:val="00AF2A4F"/>
    <w:rPr>
      <w:sz w:val="22"/>
      <w:szCs w:val="22"/>
      <w:lang w:eastAsia="en-US"/>
    </w:rPr>
  </w:style>
  <w:style w:type="character" w:styleId="af5">
    <w:name w:val="Hyperlink"/>
    <w:rsid w:val="00237BC0"/>
    <w:rPr>
      <w:color w:val="0000FF"/>
      <w:u w:val="single"/>
    </w:rPr>
  </w:style>
  <w:style w:type="paragraph" w:styleId="af6">
    <w:name w:val="List Paragraph"/>
    <w:basedOn w:val="a"/>
    <w:uiPriority w:val="34"/>
    <w:qFormat/>
    <w:rsid w:val="00237BC0"/>
    <w:pPr>
      <w:spacing w:after="0" w:line="240" w:lineRule="auto"/>
      <w:ind w:left="720"/>
      <w:contextualSpacing/>
    </w:pPr>
    <w:rPr>
      <w:rFonts w:ascii="Times New Roman" w:hAnsi="Times New Roman" w:cs="Times New Roman"/>
      <w:sz w:val="24"/>
      <w:szCs w:val="24"/>
      <w:lang w:eastAsia="ru-RU"/>
    </w:rPr>
  </w:style>
  <w:style w:type="paragraph" w:styleId="af7">
    <w:name w:val="Normal (Web)"/>
    <w:basedOn w:val="a"/>
    <w:uiPriority w:val="99"/>
    <w:unhideWhenUsed/>
    <w:rsid w:val="00737FA1"/>
    <w:pPr>
      <w:spacing w:before="100" w:beforeAutospacing="1" w:after="100" w:afterAutospacing="1" w:line="240" w:lineRule="auto"/>
    </w:pPr>
    <w:rPr>
      <w:rFonts w:ascii="Times New Roman" w:hAnsi="Times New Roman" w:cs="Times New Roman"/>
      <w:sz w:val="24"/>
      <w:szCs w:val="24"/>
      <w:lang w:eastAsia="ru-RU"/>
    </w:rPr>
  </w:style>
  <w:style w:type="character" w:styleId="af8">
    <w:name w:val="Strong"/>
    <w:basedOn w:val="a0"/>
    <w:uiPriority w:val="22"/>
    <w:qFormat/>
    <w:locked/>
    <w:rsid w:val="00737FA1"/>
    <w:rPr>
      <w:b/>
      <w:bCs/>
    </w:rPr>
  </w:style>
  <w:style w:type="character" w:customStyle="1" w:styleId="4">
    <w:name w:val="Основной текст (4)_"/>
    <w:basedOn w:val="a0"/>
    <w:link w:val="40"/>
    <w:rsid w:val="008367B2"/>
    <w:rPr>
      <w:rFonts w:ascii="Times New Roman" w:eastAsia="Times New Roman" w:hAnsi="Times New Roman"/>
      <w:sz w:val="34"/>
      <w:szCs w:val="34"/>
      <w:shd w:val="clear" w:color="auto" w:fill="FFFFFF"/>
    </w:rPr>
  </w:style>
  <w:style w:type="paragraph" w:customStyle="1" w:styleId="40">
    <w:name w:val="Основной текст (4)"/>
    <w:basedOn w:val="a"/>
    <w:link w:val="4"/>
    <w:rsid w:val="008367B2"/>
    <w:pPr>
      <w:widowControl w:val="0"/>
      <w:shd w:val="clear" w:color="auto" w:fill="FFFFFF"/>
      <w:spacing w:after="300" w:line="403" w:lineRule="exact"/>
      <w:jc w:val="both"/>
    </w:pPr>
    <w:rPr>
      <w:rFonts w:ascii="Times New Roman" w:hAnsi="Times New Roman" w:cs="Times New Roman"/>
      <w:sz w:val="34"/>
      <w:szCs w:val="34"/>
      <w:lang w:eastAsia="ru-RU"/>
    </w:rPr>
  </w:style>
  <w:style w:type="character" w:customStyle="1" w:styleId="40pt">
    <w:name w:val="Основной текст (4) + Курсив;Интервал 0 pt"/>
    <w:basedOn w:val="4"/>
    <w:rsid w:val="002C06DA"/>
    <w:rPr>
      <w:rFonts w:ascii="Times New Roman" w:eastAsia="Times New Roman" w:hAnsi="Times New Roman" w:cs="Times New Roman"/>
      <w:b w:val="0"/>
      <w:bCs w:val="0"/>
      <w:i/>
      <w:iCs/>
      <w:smallCaps w:val="0"/>
      <w:strike w:val="0"/>
      <w:color w:val="000000"/>
      <w:spacing w:val="10"/>
      <w:w w:val="100"/>
      <w:position w:val="0"/>
      <w:sz w:val="34"/>
      <w:szCs w:val="34"/>
      <w:u w:val="none"/>
      <w:shd w:val="clear" w:color="auto" w:fill="FFFFFF"/>
      <w:lang w:val="ru-RU"/>
    </w:rPr>
  </w:style>
  <w:style w:type="character" w:customStyle="1" w:styleId="41">
    <w:name w:val="Основной текст (4) + Курсив"/>
    <w:basedOn w:val="4"/>
    <w:rsid w:val="002C06DA"/>
    <w:rPr>
      <w:rFonts w:ascii="Times New Roman" w:eastAsia="Times New Roman" w:hAnsi="Times New Roman" w:cs="Times New Roman"/>
      <w:b w:val="0"/>
      <w:bCs w:val="0"/>
      <w:i/>
      <w:iCs/>
      <w:smallCaps w:val="0"/>
      <w:strike w:val="0"/>
      <w:color w:val="000000"/>
      <w:spacing w:val="0"/>
      <w:w w:val="100"/>
      <w:position w:val="0"/>
      <w:sz w:val="34"/>
      <w:szCs w:val="34"/>
      <w:u w:val="none"/>
      <w:shd w:val="clear" w:color="auto" w:fill="FFFFFF"/>
      <w:lang w:val="ru-RU"/>
    </w:rPr>
  </w:style>
  <w:style w:type="character" w:customStyle="1" w:styleId="42">
    <w:name w:val="Основной текст (4) + Полужирный;Курсив"/>
    <w:basedOn w:val="4"/>
    <w:rsid w:val="00F61DB9"/>
    <w:rPr>
      <w:rFonts w:ascii="Times New Roman" w:eastAsia="Times New Roman" w:hAnsi="Times New Roman" w:cs="Times New Roman"/>
      <w:b/>
      <w:bCs/>
      <w:i/>
      <w:iCs/>
      <w:smallCaps w:val="0"/>
      <w:strike w:val="0"/>
      <w:color w:val="000000"/>
      <w:spacing w:val="0"/>
      <w:w w:val="100"/>
      <w:position w:val="0"/>
      <w:sz w:val="34"/>
      <w:szCs w:val="34"/>
      <w:u w:val="none"/>
      <w:shd w:val="clear" w:color="auto" w:fill="FFFFFF"/>
      <w:lang w:val="ru-RU"/>
    </w:rPr>
  </w:style>
  <w:style w:type="character" w:customStyle="1" w:styleId="af9">
    <w:name w:val="Основной текст_"/>
    <w:basedOn w:val="a0"/>
    <w:link w:val="5"/>
    <w:rsid w:val="00F61DB9"/>
    <w:rPr>
      <w:rFonts w:ascii="Times New Roman" w:eastAsia="Times New Roman" w:hAnsi="Times New Roman"/>
      <w:sz w:val="30"/>
      <w:szCs w:val="30"/>
      <w:shd w:val="clear" w:color="auto" w:fill="FFFFFF"/>
    </w:rPr>
  </w:style>
  <w:style w:type="character" w:customStyle="1" w:styleId="16pt0pt">
    <w:name w:val="Основной текст + 16 pt;Курсив;Интервал 0 pt"/>
    <w:basedOn w:val="af9"/>
    <w:rsid w:val="00F61DB9"/>
    <w:rPr>
      <w:rFonts w:ascii="Times New Roman" w:eastAsia="Times New Roman" w:hAnsi="Times New Roman"/>
      <w:i/>
      <w:iCs/>
      <w:color w:val="000000"/>
      <w:spacing w:val="-10"/>
      <w:w w:val="100"/>
      <w:position w:val="0"/>
      <w:sz w:val="32"/>
      <w:szCs w:val="32"/>
      <w:shd w:val="clear" w:color="auto" w:fill="FFFFFF"/>
      <w:lang w:val="ru-RU"/>
    </w:rPr>
  </w:style>
  <w:style w:type="paragraph" w:customStyle="1" w:styleId="5">
    <w:name w:val="Основной текст5"/>
    <w:basedOn w:val="a"/>
    <w:link w:val="af9"/>
    <w:rsid w:val="00F61DB9"/>
    <w:pPr>
      <w:widowControl w:val="0"/>
      <w:shd w:val="clear" w:color="auto" w:fill="FFFFFF"/>
      <w:spacing w:before="60" w:after="0" w:line="360" w:lineRule="exact"/>
      <w:ind w:hanging="500"/>
      <w:jc w:val="both"/>
    </w:pPr>
    <w:rPr>
      <w:rFonts w:ascii="Times New Roman" w:hAnsi="Times New Roman" w:cs="Times New Roman"/>
      <w:sz w:val="30"/>
      <w:szCs w:val="30"/>
      <w:lang w:eastAsia="ru-RU"/>
    </w:rPr>
  </w:style>
  <w:style w:type="character" w:customStyle="1" w:styleId="afa">
    <w:name w:val="Основной текст + Полужирный"/>
    <w:basedOn w:val="af9"/>
    <w:rsid w:val="00FA32F9"/>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lsdException w:name="caption" w:locked="1" w:semiHidden="1" w:unhideWhenUsed="1" w:qFormat="1"/>
    <w:lsdException w:name="footnote reference" w:uiPriority="99"/>
    <w:lsdException w:name="annotation reference" w:locked="1"/>
    <w:lsdException w:name="endnote reference" w:locked="1"/>
    <w:lsdException w:name="endnote text" w:locked="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1DF"/>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8B6DBC"/>
    <w:rPr>
      <w:rFonts w:cs="Times New Roman"/>
      <w:sz w:val="16"/>
      <w:szCs w:val="16"/>
    </w:rPr>
  </w:style>
  <w:style w:type="paragraph" w:styleId="a4">
    <w:name w:val="annotation text"/>
    <w:basedOn w:val="a"/>
    <w:link w:val="a5"/>
    <w:semiHidden/>
    <w:rsid w:val="008B6DBC"/>
    <w:pPr>
      <w:spacing w:after="0" w:line="240" w:lineRule="auto"/>
    </w:pPr>
    <w:rPr>
      <w:rFonts w:ascii="Times New Roman" w:eastAsia="Calibri" w:hAnsi="Times New Roman" w:cs="Times New Roman"/>
      <w:sz w:val="20"/>
      <w:szCs w:val="20"/>
    </w:rPr>
  </w:style>
  <w:style w:type="character" w:customStyle="1" w:styleId="a5">
    <w:name w:val="Текст примечания Знак"/>
    <w:link w:val="a4"/>
    <w:semiHidden/>
    <w:locked/>
    <w:rsid w:val="008B6DBC"/>
    <w:rPr>
      <w:rFonts w:ascii="Times New Roman" w:hAnsi="Times New Roman" w:cs="Times New Roman"/>
      <w:sz w:val="20"/>
      <w:szCs w:val="20"/>
    </w:rPr>
  </w:style>
  <w:style w:type="paragraph" w:styleId="a6">
    <w:name w:val="endnote text"/>
    <w:basedOn w:val="a"/>
    <w:link w:val="a7"/>
    <w:semiHidden/>
    <w:rsid w:val="008B6DBC"/>
    <w:pPr>
      <w:spacing w:after="0" w:line="240" w:lineRule="auto"/>
    </w:pPr>
    <w:rPr>
      <w:rFonts w:ascii="Times New Roman" w:eastAsia="Calibri" w:hAnsi="Times New Roman" w:cs="Times New Roman"/>
      <w:sz w:val="20"/>
      <w:szCs w:val="20"/>
    </w:rPr>
  </w:style>
  <w:style w:type="character" w:customStyle="1" w:styleId="a7">
    <w:name w:val="Текст концевой сноски Знак"/>
    <w:link w:val="a6"/>
    <w:semiHidden/>
    <w:locked/>
    <w:rsid w:val="008B6DBC"/>
    <w:rPr>
      <w:rFonts w:ascii="Times New Roman" w:hAnsi="Times New Roman" w:cs="Times New Roman"/>
      <w:sz w:val="20"/>
      <w:szCs w:val="20"/>
    </w:rPr>
  </w:style>
  <w:style w:type="character" w:styleId="a8">
    <w:name w:val="endnote reference"/>
    <w:semiHidden/>
    <w:rsid w:val="008B6DBC"/>
    <w:rPr>
      <w:rFonts w:cs="Times New Roman"/>
      <w:vertAlign w:val="superscript"/>
    </w:rPr>
  </w:style>
  <w:style w:type="paragraph" w:styleId="a9">
    <w:name w:val="Balloon Text"/>
    <w:basedOn w:val="a"/>
    <w:link w:val="aa"/>
    <w:semiHidden/>
    <w:rsid w:val="008B6DBC"/>
    <w:pPr>
      <w:spacing w:after="0" w:line="240" w:lineRule="auto"/>
    </w:pPr>
    <w:rPr>
      <w:rFonts w:ascii="Tahoma" w:eastAsia="Calibri" w:hAnsi="Tahoma" w:cs="Times New Roman"/>
      <w:sz w:val="16"/>
      <w:szCs w:val="16"/>
    </w:rPr>
  </w:style>
  <w:style w:type="character" w:customStyle="1" w:styleId="aa">
    <w:name w:val="Текст выноски Знак"/>
    <w:link w:val="a9"/>
    <w:semiHidden/>
    <w:locked/>
    <w:rsid w:val="008B6DBC"/>
    <w:rPr>
      <w:rFonts w:ascii="Tahoma" w:hAnsi="Tahoma" w:cs="Tahoma"/>
      <w:sz w:val="16"/>
      <w:szCs w:val="16"/>
    </w:rPr>
  </w:style>
  <w:style w:type="paragraph" w:styleId="ab">
    <w:name w:val="annotation subject"/>
    <w:basedOn w:val="a4"/>
    <w:next w:val="a4"/>
    <w:link w:val="ac"/>
    <w:semiHidden/>
    <w:rsid w:val="00767B20"/>
    <w:pPr>
      <w:spacing w:after="200"/>
    </w:pPr>
    <w:rPr>
      <w:b/>
      <w:bCs/>
    </w:rPr>
  </w:style>
  <w:style w:type="character" w:customStyle="1" w:styleId="ac">
    <w:name w:val="Тема примечания Знак"/>
    <w:link w:val="ab"/>
    <w:semiHidden/>
    <w:locked/>
    <w:rsid w:val="00767B20"/>
    <w:rPr>
      <w:rFonts w:ascii="Times New Roman" w:hAnsi="Times New Roman" w:cs="Times New Roman"/>
      <w:b/>
      <w:bCs/>
      <w:sz w:val="20"/>
      <w:szCs w:val="20"/>
    </w:rPr>
  </w:style>
  <w:style w:type="paragraph" w:styleId="ad">
    <w:name w:val="header"/>
    <w:basedOn w:val="a"/>
    <w:link w:val="ae"/>
    <w:rsid w:val="00B32FC9"/>
    <w:pPr>
      <w:tabs>
        <w:tab w:val="center" w:pos="4677"/>
        <w:tab w:val="right" w:pos="9355"/>
      </w:tabs>
    </w:pPr>
    <w:rPr>
      <w:rFonts w:eastAsia="Calibri" w:cs="Times New Roman"/>
      <w:sz w:val="20"/>
      <w:szCs w:val="20"/>
    </w:rPr>
  </w:style>
  <w:style w:type="character" w:customStyle="1" w:styleId="ae">
    <w:name w:val="Верхний колонтитул Знак"/>
    <w:link w:val="ad"/>
    <w:locked/>
    <w:rsid w:val="00B32FC9"/>
    <w:rPr>
      <w:rFonts w:cs="Times New Roman"/>
      <w:lang w:eastAsia="en-US"/>
    </w:rPr>
  </w:style>
  <w:style w:type="paragraph" w:styleId="af">
    <w:name w:val="footer"/>
    <w:basedOn w:val="a"/>
    <w:link w:val="af0"/>
    <w:rsid w:val="00B32FC9"/>
    <w:pPr>
      <w:tabs>
        <w:tab w:val="center" w:pos="4677"/>
        <w:tab w:val="right" w:pos="9355"/>
      </w:tabs>
    </w:pPr>
    <w:rPr>
      <w:rFonts w:eastAsia="Calibri" w:cs="Times New Roman"/>
      <w:sz w:val="20"/>
      <w:szCs w:val="20"/>
    </w:rPr>
  </w:style>
  <w:style w:type="character" w:customStyle="1" w:styleId="af0">
    <w:name w:val="Нижний колонтитул Знак"/>
    <w:link w:val="af"/>
    <w:locked/>
    <w:rsid w:val="00B32FC9"/>
    <w:rPr>
      <w:rFonts w:cs="Times New Roman"/>
      <w:lang w:eastAsia="en-US"/>
    </w:rPr>
  </w:style>
  <w:style w:type="paragraph" w:customStyle="1" w:styleId="6">
    <w:name w:val="Знак Знак6"/>
    <w:basedOn w:val="a"/>
    <w:rsid w:val="00B441FA"/>
    <w:pPr>
      <w:spacing w:before="100" w:beforeAutospacing="1" w:after="100" w:afterAutospacing="1" w:line="240" w:lineRule="auto"/>
    </w:pPr>
    <w:rPr>
      <w:rFonts w:ascii="Tahoma" w:hAnsi="Tahoma" w:cs="Times New Roman"/>
      <w:sz w:val="20"/>
      <w:szCs w:val="20"/>
      <w:lang w:val="en-US"/>
    </w:rPr>
  </w:style>
  <w:style w:type="paragraph" w:customStyle="1" w:styleId="ConsPlusNormal">
    <w:name w:val="ConsPlusNormal"/>
    <w:rsid w:val="00EF189A"/>
    <w:pPr>
      <w:autoSpaceDE w:val="0"/>
      <w:autoSpaceDN w:val="0"/>
      <w:adjustRightInd w:val="0"/>
    </w:pPr>
    <w:rPr>
      <w:rFonts w:cs="Calibri"/>
      <w:sz w:val="28"/>
      <w:szCs w:val="28"/>
      <w:lang w:eastAsia="en-US"/>
    </w:rPr>
  </w:style>
  <w:style w:type="paragraph" w:styleId="af1">
    <w:name w:val="footnote text"/>
    <w:aliases w:val=" Знак Знак,Текст сноски Знак Знак, Знак2 Знак Знак, Знак Знак Знак, Знак Знак1,Текст сноски Знак2, Знак Знак1 Знак,Текст сноски Знак Знак Знак Знак, Знак2 Знак Знак Знак Знак,Знак2 Знак Знак,Знак Знак Знак,Знак Знак1 Знак,Текст сноски Знак1"/>
    <w:basedOn w:val="a"/>
    <w:link w:val="af2"/>
    <w:uiPriority w:val="99"/>
    <w:rsid w:val="006749F9"/>
    <w:pPr>
      <w:spacing w:after="0" w:line="240" w:lineRule="auto"/>
    </w:pPr>
    <w:rPr>
      <w:sz w:val="20"/>
      <w:szCs w:val="20"/>
    </w:rPr>
  </w:style>
  <w:style w:type="character" w:customStyle="1" w:styleId="af2">
    <w:name w:val="Текст сноски Знак"/>
    <w:aliases w:val=" Знак Знак Знак1,Текст сноски Знак Знак Знак, Знак2 Знак Знак Знак, Знак Знак Знак Знак, Знак Знак1 Знак1,Текст сноски Знак2 Знак, Знак Знак1 Знак Знак,Текст сноски Знак Знак Знак Знак Знак, Знак2 Знак Знак Знак Знак Знак"/>
    <w:basedOn w:val="a0"/>
    <w:link w:val="af1"/>
    <w:uiPriority w:val="99"/>
    <w:rsid w:val="006749F9"/>
    <w:rPr>
      <w:rFonts w:eastAsia="Times New Roman" w:cs="Calibri"/>
      <w:lang w:eastAsia="en-US"/>
    </w:rPr>
  </w:style>
  <w:style w:type="character" w:styleId="af3">
    <w:name w:val="footnote reference"/>
    <w:basedOn w:val="a0"/>
    <w:uiPriority w:val="99"/>
    <w:rsid w:val="006749F9"/>
    <w:rPr>
      <w:vertAlign w:val="superscript"/>
    </w:rPr>
  </w:style>
  <w:style w:type="character" w:customStyle="1" w:styleId="11">
    <w:name w:val="Основной текст (11)_"/>
    <w:link w:val="110"/>
    <w:rsid w:val="00FF4CD2"/>
    <w:rPr>
      <w:rFonts w:ascii="Times New Roman" w:eastAsia="Times New Roman" w:hAnsi="Times New Roman"/>
      <w:b/>
      <w:bCs/>
      <w:spacing w:val="-10"/>
      <w:sz w:val="28"/>
      <w:szCs w:val="28"/>
      <w:shd w:val="clear" w:color="auto" w:fill="FFFFFF"/>
    </w:rPr>
  </w:style>
  <w:style w:type="paragraph" w:customStyle="1" w:styleId="110">
    <w:name w:val="Основной текст (11)"/>
    <w:basedOn w:val="a"/>
    <w:link w:val="11"/>
    <w:rsid w:val="00FF4CD2"/>
    <w:pPr>
      <w:widowControl w:val="0"/>
      <w:shd w:val="clear" w:color="auto" w:fill="FFFFFF"/>
      <w:spacing w:after="0" w:line="307" w:lineRule="exact"/>
    </w:pPr>
    <w:rPr>
      <w:rFonts w:ascii="Times New Roman" w:hAnsi="Times New Roman" w:cs="Times New Roman"/>
      <w:b/>
      <w:bCs/>
      <w:spacing w:val="-10"/>
      <w:sz w:val="28"/>
      <w:szCs w:val="28"/>
      <w:lang w:eastAsia="ru-RU"/>
    </w:rPr>
  </w:style>
  <w:style w:type="paragraph" w:customStyle="1" w:styleId="Style3">
    <w:name w:val="Style3"/>
    <w:basedOn w:val="a"/>
    <w:rsid w:val="00966248"/>
    <w:pPr>
      <w:widowControl w:val="0"/>
      <w:autoSpaceDE w:val="0"/>
      <w:autoSpaceDN w:val="0"/>
      <w:adjustRightInd w:val="0"/>
      <w:spacing w:after="0" w:line="240" w:lineRule="auto"/>
      <w:jc w:val="center"/>
    </w:pPr>
    <w:rPr>
      <w:rFonts w:ascii="Times New Roman" w:hAnsi="Times New Roman" w:cs="Times New Roman"/>
      <w:sz w:val="24"/>
      <w:szCs w:val="24"/>
      <w:lang w:eastAsia="ru-RU"/>
    </w:rPr>
  </w:style>
  <w:style w:type="character" w:customStyle="1" w:styleId="CODE">
    <w:name w:val="CODE"/>
    <w:uiPriority w:val="99"/>
    <w:rsid w:val="00AF2A4F"/>
    <w:rPr>
      <w:rFonts w:ascii="Courier New" w:hAnsi="Courier New" w:cs="Courier New"/>
      <w:b/>
      <w:bCs/>
      <w:noProof/>
    </w:rPr>
  </w:style>
  <w:style w:type="paragraph" w:styleId="af4">
    <w:name w:val="No Spacing"/>
    <w:uiPriority w:val="1"/>
    <w:qFormat/>
    <w:rsid w:val="00AF2A4F"/>
    <w:rPr>
      <w:sz w:val="22"/>
      <w:szCs w:val="22"/>
      <w:lang w:eastAsia="en-US"/>
    </w:rPr>
  </w:style>
  <w:style w:type="character" w:styleId="af5">
    <w:name w:val="Hyperlink"/>
    <w:rsid w:val="00237BC0"/>
    <w:rPr>
      <w:color w:val="0000FF"/>
      <w:u w:val="single"/>
    </w:rPr>
  </w:style>
  <w:style w:type="paragraph" w:styleId="af6">
    <w:name w:val="List Paragraph"/>
    <w:basedOn w:val="a"/>
    <w:uiPriority w:val="34"/>
    <w:qFormat/>
    <w:rsid w:val="00237BC0"/>
    <w:pPr>
      <w:spacing w:after="0" w:line="240" w:lineRule="auto"/>
      <w:ind w:left="720"/>
      <w:contextualSpacing/>
    </w:pPr>
    <w:rPr>
      <w:rFonts w:ascii="Times New Roman" w:hAnsi="Times New Roman" w:cs="Times New Roman"/>
      <w:sz w:val="24"/>
      <w:szCs w:val="24"/>
      <w:lang w:eastAsia="ru-RU"/>
    </w:rPr>
  </w:style>
  <w:style w:type="paragraph" w:styleId="af7">
    <w:name w:val="Normal (Web)"/>
    <w:basedOn w:val="a"/>
    <w:uiPriority w:val="99"/>
    <w:unhideWhenUsed/>
    <w:rsid w:val="00737FA1"/>
    <w:pPr>
      <w:spacing w:before="100" w:beforeAutospacing="1" w:after="100" w:afterAutospacing="1" w:line="240" w:lineRule="auto"/>
    </w:pPr>
    <w:rPr>
      <w:rFonts w:ascii="Times New Roman" w:hAnsi="Times New Roman" w:cs="Times New Roman"/>
      <w:sz w:val="24"/>
      <w:szCs w:val="24"/>
      <w:lang w:eastAsia="ru-RU"/>
    </w:rPr>
  </w:style>
  <w:style w:type="character" w:styleId="af8">
    <w:name w:val="Strong"/>
    <w:basedOn w:val="a0"/>
    <w:uiPriority w:val="22"/>
    <w:qFormat/>
    <w:locked/>
    <w:rsid w:val="00737FA1"/>
    <w:rPr>
      <w:b/>
      <w:bCs/>
    </w:rPr>
  </w:style>
  <w:style w:type="character" w:customStyle="1" w:styleId="4">
    <w:name w:val="Основной текст (4)_"/>
    <w:basedOn w:val="a0"/>
    <w:link w:val="40"/>
    <w:rsid w:val="008367B2"/>
    <w:rPr>
      <w:rFonts w:ascii="Times New Roman" w:eastAsia="Times New Roman" w:hAnsi="Times New Roman"/>
      <w:sz w:val="34"/>
      <w:szCs w:val="34"/>
      <w:shd w:val="clear" w:color="auto" w:fill="FFFFFF"/>
    </w:rPr>
  </w:style>
  <w:style w:type="paragraph" w:customStyle="1" w:styleId="40">
    <w:name w:val="Основной текст (4)"/>
    <w:basedOn w:val="a"/>
    <w:link w:val="4"/>
    <w:rsid w:val="008367B2"/>
    <w:pPr>
      <w:widowControl w:val="0"/>
      <w:shd w:val="clear" w:color="auto" w:fill="FFFFFF"/>
      <w:spacing w:after="300" w:line="403" w:lineRule="exact"/>
      <w:jc w:val="both"/>
    </w:pPr>
    <w:rPr>
      <w:rFonts w:ascii="Times New Roman" w:hAnsi="Times New Roman" w:cs="Times New Roman"/>
      <w:sz w:val="34"/>
      <w:szCs w:val="34"/>
      <w:lang w:eastAsia="ru-RU"/>
    </w:rPr>
  </w:style>
  <w:style w:type="character" w:customStyle="1" w:styleId="40pt">
    <w:name w:val="Основной текст (4) + Курсив;Интервал 0 pt"/>
    <w:basedOn w:val="4"/>
    <w:rsid w:val="002C06DA"/>
    <w:rPr>
      <w:rFonts w:ascii="Times New Roman" w:eastAsia="Times New Roman" w:hAnsi="Times New Roman" w:cs="Times New Roman"/>
      <w:b w:val="0"/>
      <w:bCs w:val="0"/>
      <w:i/>
      <w:iCs/>
      <w:smallCaps w:val="0"/>
      <w:strike w:val="0"/>
      <w:color w:val="000000"/>
      <w:spacing w:val="10"/>
      <w:w w:val="100"/>
      <w:position w:val="0"/>
      <w:sz w:val="34"/>
      <w:szCs w:val="34"/>
      <w:u w:val="none"/>
      <w:shd w:val="clear" w:color="auto" w:fill="FFFFFF"/>
      <w:lang w:val="ru-RU"/>
    </w:rPr>
  </w:style>
  <w:style w:type="character" w:customStyle="1" w:styleId="41">
    <w:name w:val="Основной текст (4) + Курсив"/>
    <w:basedOn w:val="4"/>
    <w:rsid w:val="002C06DA"/>
    <w:rPr>
      <w:rFonts w:ascii="Times New Roman" w:eastAsia="Times New Roman" w:hAnsi="Times New Roman" w:cs="Times New Roman"/>
      <w:b w:val="0"/>
      <w:bCs w:val="0"/>
      <w:i/>
      <w:iCs/>
      <w:smallCaps w:val="0"/>
      <w:strike w:val="0"/>
      <w:color w:val="000000"/>
      <w:spacing w:val="0"/>
      <w:w w:val="100"/>
      <w:position w:val="0"/>
      <w:sz w:val="34"/>
      <w:szCs w:val="34"/>
      <w:u w:val="none"/>
      <w:shd w:val="clear" w:color="auto" w:fill="FFFFFF"/>
      <w:lang w:val="ru-RU"/>
    </w:rPr>
  </w:style>
  <w:style w:type="character" w:customStyle="1" w:styleId="42">
    <w:name w:val="Основной текст (4) + Полужирный;Курсив"/>
    <w:basedOn w:val="4"/>
    <w:rsid w:val="00F61DB9"/>
    <w:rPr>
      <w:rFonts w:ascii="Times New Roman" w:eastAsia="Times New Roman" w:hAnsi="Times New Roman" w:cs="Times New Roman"/>
      <w:b/>
      <w:bCs/>
      <w:i/>
      <w:iCs/>
      <w:smallCaps w:val="0"/>
      <w:strike w:val="0"/>
      <w:color w:val="000000"/>
      <w:spacing w:val="0"/>
      <w:w w:val="100"/>
      <w:position w:val="0"/>
      <w:sz w:val="34"/>
      <w:szCs w:val="34"/>
      <w:u w:val="none"/>
      <w:shd w:val="clear" w:color="auto" w:fill="FFFFFF"/>
      <w:lang w:val="ru-RU"/>
    </w:rPr>
  </w:style>
  <w:style w:type="character" w:customStyle="1" w:styleId="af9">
    <w:name w:val="Основной текст_"/>
    <w:basedOn w:val="a0"/>
    <w:link w:val="5"/>
    <w:rsid w:val="00F61DB9"/>
    <w:rPr>
      <w:rFonts w:ascii="Times New Roman" w:eastAsia="Times New Roman" w:hAnsi="Times New Roman"/>
      <w:sz w:val="30"/>
      <w:szCs w:val="30"/>
      <w:shd w:val="clear" w:color="auto" w:fill="FFFFFF"/>
    </w:rPr>
  </w:style>
  <w:style w:type="character" w:customStyle="1" w:styleId="16pt0pt">
    <w:name w:val="Основной текст + 16 pt;Курсив;Интервал 0 pt"/>
    <w:basedOn w:val="af9"/>
    <w:rsid w:val="00F61DB9"/>
    <w:rPr>
      <w:rFonts w:ascii="Times New Roman" w:eastAsia="Times New Roman" w:hAnsi="Times New Roman"/>
      <w:i/>
      <w:iCs/>
      <w:color w:val="000000"/>
      <w:spacing w:val="-10"/>
      <w:w w:val="100"/>
      <w:position w:val="0"/>
      <w:sz w:val="32"/>
      <w:szCs w:val="32"/>
      <w:shd w:val="clear" w:color="auto" w:fill="FFFFFF"/>
      <w:lang w:val="ru-RU"/>
    </w:rPr>
  </w:style>
  <w:style w:type="paragraph" w:customStyle="1" w:styleId="5">
    <w:name w:val="Основной текст5"/>
    <w:basedOn w:val="a"/>
    <w:link w:val="af9"/>
    <w:rsid w:val="00F61DB9"/>
    <w:pPr>
      <w:widowControl w:val="0"/>
      <w:shd w:val="clear" w:color="auto" w:fill="FFFFFF"/>
      <w:spacing w:before="60" w:after="0" w:line="360" w:lineRule="exact"/>
      <w:ind w:hanging="500"/>
      <w:jc w:val="both"/>
    </w:pPr>
    <w:rPr>
      <w:rFonts w:ascii="Times New Roman" w:hAnsi="Times New Roman" w:cs="Times New Roman"/>
      <w:sz w:val="30"/>
      <w:szCs w:val="30"/>
      <w:lang w:eastAsia="ru-RU"/>
    </w:rPr>
  </w:style>
  <w:style w:type="character" w:customStyle="1" w:styleId="afa">
    <w:name w:val="Основной текст + Полужирный"/>
    <w:basedOn w:val="af9"/>
    <w:rsid w:val="00FA32F9"/>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29291">
      <w:bodyDiv w:val="1"/>
      <w:marLeft w:val="0"/>
      <w:marRight w:val="0"/>
      <w:marTop w:val="0"/>
      <w:marBottom w:val="0"/>
      <w:divBdr>
        <w:top w:val="none" w:sz="0" w:space="0" w:color="auto"/>
        <w:left w:val="none" w:sz="0" w:space="0" w:color="auto"/>
        <w:bottom w:val="none" w:sz="0" w:space="0" w:color="auto"/>
        <w:right w:val="none" w:sz="0" w:space="0" w:color="auto"/>
      </w:divBdr>
    </w:div>
    <w:div w:id="1305505851">
      <w:bodyDiv w:val="1"/>
      <w:marLeft w:val="0"/>
      <w:marRight w:val="0"/>
      <w:marTop w:val="0"/>
      <w:marBottom w:val="0"/>
      <w:divBdr>
        <w:top w:val="none" w:sz="0" w:space="0" w:color="auto"/>
        <w:left w:val="none" w:sz="0" w:space="0" w:color="auto"/>
        <w:bottom w:val="none" w:sz="0" w:space="0" w:color="auto"/>
        <w:right w:val="none" w:sz="0" w:space="0" w:color="auto"/>
      </w:divBdr>
    </w:div>
    <w:div w:id="1342780922">
      <w:bodyDiv w:val="1"/>
      <w:marLeft w:val="0"/>
      <w:marRight w:val="0"/>
      <w:marTop w:val="0"/>
      <w:marBottom w:val="0"/>
      <w:divBdr>
        <w:top w:val="none" w:sz="0" w:space="0" w:color="auto"/>
        <w:left w:val="none" w:sz="0" w:space="0" w:color="auto"/>
        <w:bottom w:val="none" w:sz="0" w:space="0" w:color="auto"/>
        <w:right w:val="none" w:sz="0" w:space="0" w:color="auto"/>
      </w:divBdr>
    </w:div>
    <w:div w:id="17226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56_upr@rosreestr.ru" TargetMode="External"/><Relationship Id="rId5" Type="http://schemas.openxmlformats.org/officeDocument/2006/relationships/settings" Target="settings.xml"/><Relationship Id="rId10" Type="http://schemas.openxmlformats.org/officeDocument/2006/relationships/hyperlink" Target="https://rosreestr.ru/wps/portal/ais_rki" TargetMode="External"/><Relationship Id="rId4" Type="http://schemas.microsoft.com/office/2007/relationships/stylesWithEffects" Target="stylesWithEffects.xml"/><Relationship Id="rId9" Type="http://schemas.openxmlformats.org/officeDocument/2006/relationships/hyperlink" Target="https://rosreest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92D6-D0D4-4143-96F7-7533F05F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УПРАВЛЕНИЕ</vt:lpstr>
    </vt:vector>
  </TitlesOfParts>
  <Company/>
  <LinksUpToDate>false</LinksUpToDate>
  <CharactersWithSpaces>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dc:title>
  <dc:subject/>
  <dc:creator>Калугина Ирина Александровна</dc:creator>
  <cp:keywords/>
  <dc:description/>
  <cp:lastModifiedBy>edmitrievskaya</cp:lastModifiedBy>
  <cp:revision>17</cp:revision>
  <cp:lastPrinted>2016-01-14T09:08:00Z</cp:lastPrinted>
  <dcterms:created xsi:type="dcterms:W3CDTF">2017-05-18T08:54:00Z</dcterms:created>
  <dcterms:modified xsi:type="dcterms:W3CDTF">2017-05-18T09:40:00Z</dcterms:modified>
</cp:coreProperties>
</file>