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касающихся деятельности Филиала, изданных (опубликованных) в </w:t>
      </w:r>
      <w:r w:rsidR="00053D24">
        <w:rPr>
          <w:b/>
        </w:rPr>
        <w:t>ноябре</w:t>
      </w:r>
      <w:r w:rsidR="00691355">
        <w:rPr>
          <w:b/>
        </w:rPr>
        <w:t xml:space="preserve"> </w:t>
      </w:r>
      <w:r w:rsidR="00925CD3" w:rsidRPr="00BF5776">
        <w:rPr>
          <w:b/>
        </w:rPr>
        <w:t>202</w:t>
      </w:r>
      <w:r w:rsidR="00691355">
        <w:rPr>
          <w:b/>
        </w:rPr>
        <w:t>2</w:t>
      </w:r>
      <w:r w:rsidRPr="00BF5776">
        <w:rPr>
          <w:b/>
        </w:rPr>
        <w:t xml:space="preserve"> года</w:t>
      </w:r>
    </w:p>
    <w:p w:rsidR="00BF04DB" w:rsidRDefault="00BF04DB" w:rsidP="00BF04DB">
      <w:pPr>
        <w:jc w:val="center"/>
        <w:rPr>
          <w:b/>
        </w:rPr>
      </w:pPr>
    </w:p>
    <w:p w:rsidR="006A4CCD" w:rsidRPr="00BF5776" w:rsidRDefault="006A4CCD" w:rsidP="00BF04DB">
      <w:pPr>
        <w:jc w:val="center"/>
        <w:rPr>
          <w:b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917E4F" w:rsidRPr="00BF5776" w:rsidTr="00662B6E">
        <w:trPr>
          <w:trHeight w:val="1155"/>
        </w:trPr>
        <w:tc>
          <w:tcPr>
            <w:tcW w:w="817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№</w:t>
            </w:r>
          </w:p>
        </w:tc>
        <w:tc>
          <w:tcPr>
            <w:tcW w:w="3006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 xml:space="preserve">Наименование органа, издавшего документ, </w:t>
            </w:r>
          </w:p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дата вступления в силу</w:t>
            </w:r>
          </w:p>
        </w:tc>
        <w:tc>
          <w:tcPr>
            <w:tcW w:w="4536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Источник нормативного регулирования:</w:t>
            </w:r>
          </w:p>
          <w:p w:rsidR="00917E4F" w:rsidRPr="00C41A57" w:rsidRDefault="00917E4F" w:rsidP="00D12FAD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917E4F" w:rsidRDefault="00917E4F" w:rsidP="009A5F4C">
            <w:pPr>
              <w:spacing w:after="60"/>
              <w:jc w:val="both"/>
              <w:rPr>
                <w:b/>
              </w:rPr>
            </w:pPr>
          </w:p>
          <w:p w:rsidR="00917E4F" w:rsidRPr="00C41A57" w:rsidRDefault="00917E4F" w:rsidP="002849A4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Содержание</w:t>
            </w:r>
          </w:p>
        </w:tc>
      </w:tr>
      <w:tr w:rsidR="00053D24" w:rsidRPr="001F5E08" w:rsidTr="00765C29">
        <w:trPr>
          <w:trHeight w:val="722"/>
        </w:trPr>
        <w:tc>
          <w:tcPr>
            <w:tcW w:w="817" w:type="dxa"/>
          </w:tcPr>
          <w:p w:rsidR="00053D24" w:rsidRPr="007D4B3A" w:rsidRDefault="006A4CCD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D4B3A">
              <w:rPr>
                <w:color w:val="000000" w:themeColor="text1"/>
              </w:rPr>
              <w:t>.</w:t>
            </w:r>
          </w:p>
        </w:tc>
        <w:tc>
          <w:tcPr>
            <w:tcW w:w="3006" w:type="dxa"/>
          </w:tcPr>
          <w:p w:rsidR="00053D24" w:rsidRDefault="00B27B91" w:rsidP="00765C29">
            <w:pPr>
              <w:spacing w:line="259" w:lineRule="auto"/>
              <w:jc w:val="center"/>
            </w:pPr>
            <w:r>
              <w:t xml:space="preserve">Государственная Дума </w:t>
            </w:r>
          </w:p>
          <w:p w:rsidR="00B27B91" w:rsidRDefault="00B27B91" w:rsidP="00765C29">
            <w:pPr>
              <w:spacing w:line="259" w:lineRule="auto"/>
              <w:jc w:val="center"/>
            </w:pPr>
          </w:p>
        </w:tc>
        <w:tc>
          <w:tcPr>
            <w:tcW w:w="4536" w:type="dxa"/>
          </w:tcPr>
          <w:p w:rsidR="00A170C4" w:rsidRPr="00A170C4" w:rsidRDefault="00A170C4" w:rsidP="00A170C4">
            <w:pPr>
              <w:jc w:val="both"/>
            </w:pPr>
            <w:r>
              <w:t>Проекта Федерального закона №</w:t>
            </w:r>
            <w:r w:rsidRPr="00A170C4">
              <w:t xml:space="preserve"> 137906-8 </w:t>
            </w:r>
          </w:p>
          <w:p w:rsidR="00A170C4" w:rsidRPr="00A170C4" w:rsidRDefault="00A170C4" w:rsidP="00A170C4">
            <w:pPr>
              <w:jc w:val="center"/>
            </w:pPr>
            <w:r>
              <w:t>«</w:t>
            </w:r>
            <w:r w:rsidRPr="00A170C4">
              <w:t>О внесении изменений в статью 333.33 части второй Налогового кодекса Российской Федерации" (в части установления ра</w:t>
            </w:r>
            <w:r>
              <w:t>змера государственной пошлины)»</w:t>
            </w:r>
          </w:p>
          <w:p w:rsidR="00053D24" w:rsidRDefault="00053D24" w:rsidP="00F605BE">
            <w:pPr>
              <w:jc w:val="center"/>
            </w:pPr>
          </w:p>
        </w:tc>
        <w:tc>
          <w:tcPr>
            <w:tcW w:w="6804" w:type="dxa"/>
          </w:tcPr>
          <w:p w:rsidR="00A170C4" w:rsidRDefault="00A170C4" w:rsidP="00A170C4">
            <w:pPr>
              <w:jc w:val="both"/>
            </w:pPr>
            <w:r>
              <w:t xml:space="preserve">Законопроект </w:t>
            </w:r>
            <w:r w:rsidRPr="00A170C4">
              <w:t xml:space="preserve">разработан в целях совершенствования правоприменительной практики, связанной со взиманием государственной пошлины за государственную регистрацию соглашений об изменении, расторжении договоров аренды, зарегистрированных в </w:t>
            </w:r>
            <w:r>
              <w:t>ЕГРН (далее – Соглашение).</w:t>
            </w:r>
            <w:r w:rsidRPr="00A170C4">
              <w:t xml:space="preserve"> </w:t>
            </w:r>
          </w:p>
          <w:p w:rsidR="00053D24" w:rsidRDefault="0065572A" w:rsidP="00A170C4">
            <w:pPr>
              <w:jc w:val="both"/>
            </w:pPr>
            <w:proofErr w:type="spellStart"/>
            <w:r>
              <w:t>З</w:t>
            </w:r>
            <w:r w:rsidR="00A170C4" w:rsidRPr="00A170C4">
              <w:t>конопроектом</w:t>
            </w:r>
            <w:proofErr w:type="spellEnd"/>
            <w:r w:rsidR="00A170C4" w:rsidRPr="00A170C4">
              <w:t xml:space="preserve"> предусматривается установление отдельного размера государственной пошлины, взимаемой </w:t>
            </w:r>
            <w:r w:rsidR="00A170C4">
              <w:br/>
            </w:r>
            <w:r w:rsidR="00A170C4" w:rsidRPr="00A170C4">
              <w:t xml:space="preserve">с физических лиц и организаций за государственную регистрацию Соглашений, - 350 рублей для физических лиц </w:t>
            </w:r>
            <w:r w:rsidR="00A170C4">
              <w:br/>
            </w:r>
            <w:r w:rsidR="00A170C4" w:rsidRPr="00A170C4">
              <w:t xml:space="preserve">и 1000 рублей для организаций. </w:t>
            </w:r>
          </w:p>
        </w:tc>
      </w:tr>
      <w:tr w:rsidR="00053D24" w:rsidRPr="001F5E08" w:rsidTr="00765C29">
        <w:trPr>
          <w:trHeight w:val="722"/>
        </w:trPr>
        <w:tc>
          <w:tcPr>
            <w:tcW w:w="817" w:type="dxa"/>
          </w:tcPr>
          <w:p w:rsidR="00053D24" w:rsidRPr="00A170C4" w:rsidRDefault="006A4CCD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D4B3A">
              <w:rPr>
                <w:color w:val="000000" w:themeColor="text1"/>
              </w:rPr>
              <w:t>.</w:t>
            </w:r>
          </w:p>
        </w:tc>
        <w:tc>
          <w:tcPr>
            <w:tcW w:w="3006" w:type="dxa"/>
          </w:tcPr>
          <w:p w:rsidR="0078023B" w:rsidRDefault="0078023B" w:rsidP="00765C29">
            <w:pPr>
              <w:spacing w:line="259" w:lineRule="auto"/>
              <w:jc w:val="center"/>
            </w:pPr>
            <w:proofErr w:type="spellStart"/>
            <w:r>
              <w:t>Росреестр</w:t>
            </w:r>
            <w:proofErr w:type="spellEnd"/>
          </w:p>
          <w:p w:rsidR="0078023B" w:rsidRDefault="0078023B" w:rsidP="0078023B">
            <w:pPr>
              <w:spacing w:line="259" w:lineRule="auto"/>
              <w:jc w:val="center"/>
            </w:pPr>
          </w:p>
          <w:p w:rsidR="00053D24" w:rsidRDefault="0078023B" w:rsidP="0078023B">
            <w:pPr>
              <w:spacing w:line="259" w:lineRule="auto"/>
              <w:jc w:val="center"/>
            </w:pPr>
            <w:r>
              <w:t>з</w:t>
            </w:r>
            <w:r w:rsidRPr="0078023B">
              <w:t>арегистрирован</w:t>
            </w:r>
            <w:r>
              <w:t xml:space="preserve"> в Минюсте России 23.11.2022 № 71090</w:t>
            </w:r>
          </w:p>
          <w:p w:rsidR="0078023B" w:rsidRDefault="0078023B" w:rsidP="0078023B">
            <w:pPr>
              <w:spacing w:line="259" w:lineRule="auto"/>
              <w:jc w:val="center"/>
            </w:pPr>
          </w:p>
          <w:p w:rsidR="0078023B" w:rsidRDefault="0078023B" w:rsidP="0078023B">
            <w:pPr>
              <w:jc w:val="center"/>
            </w:pPr>
            <w:r>
              <w:t>04.12.2022</w:t>
            </w:r>
          </w:p>
          <w:p w:rsidR="0078023B" w:rsidRDefault="0078023B" w:rsidP="0078023B">
            <w:pPr>
              <w:spacing w:line="259" w:lineRule="auto"/>
              <w:jc w:val="center"/>
            </w:pPr>
          </w:p>
        </w:tc>
        <w:tc>
          <w:tcPr>
            <w:tcW w:w="4536" w:type="dxa"/>
          </w:tcPr>
          <w:p w:rsidR="00053D24" w:rsidRDefault="0078023B" w:rsidP="006A4CCD">
            <w:pPr>
              <w:jc w:val="center"/>
            </w:pPr>
            <w:r>
              <w:t xml:space="preserve">Приказ </w:t>
            </w:r>
            <w:proofErr w:type="spellStart"/>
            <w:r w:rsidRPr="0078023B">
              <w:t>Росреестра</w:t>
            </w:r>
            <w:proofErr w:type="spellEnd"/>
            <w:r>
              <w:br/>
            </w:r>
            <w:r w:rsidRPr="0078023B">
              <w:t xml:space="preserve"> от 19.10.202</w:t>
            </w:r>
            <w:r>
              <w:t xml:space="preserve">2 № П/0400 </w:t>
            </w:r>
            <w:r>
              <w:br/>
              <w:t>«</w:t>
            </w:r>
            <w:r w:rsidRPr="0078023B">
              <w:t xml:space="preserve">О внесении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Федеральной службы государственной регистрации, кадастра и картографии от 2 сентября 2020 </w:t>
            </w:r>
            <w:r>
              <w:t>г. № П/0321»</w:t>
            </w:r>
          </w:p>
        </w:tc>
        <w:tc>
          <w:tcPr>
            <w:tcW w:w="6804" w:type="dxa"/>
          </w:tcPr>
          <w:p w:rsidR="006A4CCD" w:rsidRPr="006A4CCD" w:rsidRDefault="006A4CCD" w:rsidP="006A4CCD">
            <w:pPr>
              <w:jc w:val="both"/>
            </w:pPr>
            <w:r w:rsidRPr="006A4CCD">
              <w:rPr>
                <w:bCs/>
              </w:rPr>
              <w:t>Дополнен перечень документов, подтверждающих право заявителя на приобретение земельного участка без проведения торгов</w:t>
            </w:r>
            <w:r w:rsidRPr="006A4CCD">
              <w:t xml:space="preserve">, а именно документы, подтверждающих право некоммерческой организации на приобретение в безвозмездное пользование земельного участка без проведения торгов для осуществления строительства или реконструкции объектов капитального строительства полностью за счет субсидии из федерального бюджета. </w:t>
            </w:r>
          </w:p>
          <w:p w:rsidR="00053D24" w:rsidRDefault="00053D24" w:rsidP="00BE74C7">
            <w:pPr>
              <w:jc w:val="both"/>
            </w:pPr>
          </w:p>
        </w:tc>
      </w:tr>
      <w:tr w:rsidR="00053D24" w:rsidRPr="001F5E08" w:rsidTr="00765C29">
        <w:trPr>
          <w:trHeight w:val="722"/>
        </w:trPr>
        <w:tc>
          <w:tcPr>
            <w:tcW w:w="817" w:type="dxa"/>
          </w:tcPr>
          <w:p w:rsidR="00053D24" w:rsidRPr="0078023B" w:rsidRDefault="006A4CCD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7D4B3A">
              <w:rPr>
                <w:color w:val="000000" w:themeColor="text1"/>
              </w:rPr>
              <w:t>.</w:t>
            </w:r>
          </w:p>
        </w:tc>
        <w:tc>
          <w:tcPr>
            <w:tcW w:w="3006" w:type="dxa"/>
          </w:tcPr>
          <w:p w:rsidR="0078023B" w:rsidRDefault="0078023B" w:rsidP="0078023B">
            <w:pPr>
              <w:jc w:val="center"/>
            </w:pPr>
            <w:proofErr w:type="spellStart"/>
            <w:r>
              <w:t>Росреестр</w:t>
            </w:r>
            <w:proofErr w:type="spellEnd"/>
          </w:p>
          <w:p w:rsidR="0078023B" w:rsidRDefault="0078023B" w:rsidP="0078023B">
            <w:pPr>
              <w:jc w:val="center"/>
            </w:pPr>
          </w:p>
          <w:p w:rsidR="00053D24" w:rsidRDefault="0078023B" w:rsidP="006A4CCD">
            <w:pPr>
              <w:jc w:val="center"/>
            </w:pPr>
            <w:r>
              <w:t>31.03.2023</w:t>
            </w:r>
          </w:p>
        </w:tc>
        <w:tc>
          <w:tcPr>
            <w:tcW w:w="4536" w:type="dxa"/>
          </w:tcPr>
          <w:p w:rsidR="0078023B" w:rsidRDefault="0078023B" w:rsidP="0078023B">
            <w:pPr>
              <w:jc w:val="center"/>
            </w:pPr>
            <w:r>
              <w:t xml:space="preserve">Приказ </w:t>
            </w:r>
            <w:proofErr w:type="spellStart"/>
            <w:r>
              <w:t>Росреестра</w:t>
            </w:r>
            <w:proofErr w:type="spellEnd"/>
            <w:r>
              <w:br/>
              <w:t>от 04.06.2022 № П/0264</w:t>
            </w:r>
          </w:p>
          <w:p w:rsidR="00053D24" w:rsidRDefault="0078023B" w:rsidP="0078023B">
            <w:pPr>
              <w:jc w:val="center"/>
            </w:pPr>
            <w:r>
              <w:t xml:space="preserve">«О внесении изменений в отдельные положения приказов Федеральной службы государственной регистрации, кадастра и картографии в сфере предоставления сведений, содержащихся </w:t>
            </w:r>
            <w:r>
              <w:lastRenderedPageBreak/>
              <w:t>в Едином государственном реестре недвижимости»</w:t>
            </w:r>
          </w:p>
        </w:tc>
        <w:tc>
          <w:tcPr>
            <w:tcW w:w="6804" w:type="dxa"/>
          </w:tcPr>
          <w:p w:rsidR="00053D24" w:rsidRDefault="0078023B" w:rsidP="006A4CCD">
            <w:pPr>
              <w:jc w:val="both"/>
            </w:pPr>
            <w:r w:rsidRPr="0078023B">
              <w:rPr>
                <w:bCs/>
              </w:rPr>
              <w:lastRenderedPageBreak/>
              <w:t>Уточнены требования к выписке из ЕГРН об основных характеристиках и зарегистрированных правах на объект недвижимости в форме электронного документа</w:t>
            </w:r>
            <w:r w:rsidRPr="0078023B">
              <w:t xml:space="preserve"> так предоставляемая посредством единого портала выписка </w:t>
            </w:r>
            <w:r w:rsidRPr="0078023B">
              <w:br/>
              <w:t xml:space="preserve">из ЕГРН об основных характеристиках и зарегистрированных правах на объект недвижимости в форме электронного документа по выбору заявителя может не включать в себя графическую часть (план, чертеж, схему). </w:t>
            </w:r>
          </w:p>
        </w:tc>
      </w:tr>
      <w:tr w:rsidR="005544B8" w:rsidRPr="001F5E08" w:rsidTr="00765C29">
        <w:trPr>
          <w:trHeight w:val="722"/>
        </w:trPr>
        <w:tc>
          <w:tcPr>
            <w:tcW w:w="817" w:type="dxa"/>
          </w:tcPr>
          <w:p w:rsidR="005544B8" w:rsidRPr="0078023B" w:rsidRDefault="006A4CCD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7D4B3A">
              <w:rPr>
                <w:color w:val="000000" w:themeColor="text1"/>
              </w:rPr>
              <w:t>.</w:t>
            </w:r>
          </w:p>
        </w:tc>
        <w:tc>
          <w:tcPr>
            <w:tcW w:w="3006" w:type="dxa"/>
          </w:tcPr>
          <w:p w:rsidR="005544B8" w:rsidRDefault="0078023B" w:rsidP="00765C29">
            <w:pPr>
              <w:spacing w:line="259" w:lineRule="auto"/>
              <w:jc w:val="center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4536" w:type="dxa"/>
          </w:tcPr>
          <w:p w:rsidR="005544B8" w:rsidRDefault="00C73A53" w:rsidP="00F605BE">
            <w:pPr>
              <w:jc w:val="center"/>
            </w:pPr>
            <w:r>
              <w:t xml:space="preserve">Приказ </w:t>
            </w:r>
            <w:proofErr w:type="spellStart"/>
            <w:r>
              <w:t>Росреестра</w:t>
            </w:r>
            <w:proofErr w:type="spellEnd"/>
            <w:r>
              <w:t xml:space="preserve"> </w:t>
            </w:r>
            <w:r>
              <w:br/>
              <w:t xml:space="preserve">от 16.09.2022 № П/0341 </w:t>
            </w:r>
            <w:r>
              <w:br/>
              <w:t>«</w:t>
            </w:r>
            <w:r w:rsidRPr="00C73A53">
              <w:t xml:space="preserve">О размещении на официальном сайте Федеральной службы государственной регистрации, кадастра и картографии </w:t>
            </w:r>
            <w:r>
              <w:br/>
            </w:r>
            <w:r w:rsidRPr="00C73A53">
              <w:t>в информационно-т</w:t>
            </w:r>
            <w:r>
              <w:t>елекоммуникационной сети «Интернет»</w:t>
            </w:r>
            <w:r w:rsidRPr="00C73A53">
              <w:t xml:space="preserve"> XML-схемы, используемой для формирования межевого плана</w:t>
            </w:r>
            <w:r>
              <w:t xml:space="preserve"> в форме электронного документа»</w:t>
            </w:r>
          </w:p>
        </w:tc>
        <w:tc>
          <w:tcPr>
            <w:tcW w:w="6804" w:type="dxa"/>
          </w:tcPr>
          <w:p w:rsidR="00C73A53" w:rsidRPr="0078023B" w:rsidRDefault="00C73A53" w:rsidP="00C73A53">
            <w:pPr>
              <w:jc w:val="both"/>
            </w:pPr>
            <w:r w:rsidRPr="0078023B">
              <w:rPr>
                <w:bCs/>
              </w:rPr>
              <w:t>Актуализирована XML-схема, используемая для формирования межевого плана в форме электронного документа</w:t>
            </w:r>
            <w:r w:rsidR="0078023B">
              <w:t>.</w:t>
            </w:r>
          </w:p>
          <w:p w:rsidR="005544B8" w:rsidRDefault="00C73A53" w:rsidP="0078023B">
            <w:pPr>
              <w:jc w:val="both"/>
            </w:pPr>
            <w:r>
              <w:t xml:space="preserve">Признается утратившим силу Приказ </w:t>
            </w:r>
            <w:proofErr w:type="spellStart"/>
            <w:r>
              <w:t>Росреестра</w:t>
            </w:r>
            <w:proofErr w:type="spellEnd"/>
            <w:r>
              <w:t xml:space="preserve"> от 10.07.2015 № П/367 «Об организации работ по представлению в орган кадастрового учета заявления о кадастровом учете </w:t>
            </w:r>
            <w:r>
              <w:br/>
              <w:t>и необходимых для кадастрового учета документов в виде межевого плана земельного участка в форме электронного документа»</w:t>
            </w:r>
            <w:r w:rsidR="0078023B">
              <w:t>.</w:t>
            </w:r>
          </w:p>
        </w:tc>
      </w:tr>
      <w:tr w:rsidR="005544B8" w:rsidRPr="001F5E08" w:rsidTr="00765C29">
        <w:trPr>
          <w:trHeight w:val="722"/>
        </w:trPr>
        <w:tc>
          <w:tcPr>
            <w:tcW w:w="817" w:type="dxa"/>
          </w:tcPr>
          <w:p w:rsidR="005544B8" w:rsidRPr="00C73A53" w:rsidRDefault="006A4CCD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7D4B3A">
              <w:rPr>
                <w:color w:val="000000" w:themeColor="text1"/>
              </w:rPr>
              <w:t>.</w:t>
            </w:r>
          </w:p>
        </w:tc>
        <w:tc>
          <w:tcPr>
            <w:tcW w:w="3006" w:type="dxa"/>
          </w:tcPr>
          <w:p w:rsidR="005544B8" w:rsidRDefault="006A4CCD" w:rsidP="00765C29">
            <w:pPr>
              <w:spacing w:line="259" w:lineRule="auto"/>
              <w:jc w:val="center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4536" w:type="dxa"/>
          </w:tcPr>
          <w:p w:rsidR="007D4B3A" w:rsidRDefault="007D4B3A" w:rsidP="007D4B3A">
            <w:pPr>
              <w:jc w:val="center"/>
            </w:pPr>
            <w:r>
              <w:t>Письмо</w:t>
            </w:r>
            <w:r w:rsidRPr="007D4B3A">
              <w:t xml:space="preserve"> </w:t>
            </w:r>
            <w:proofErr w:type="spellStart"/>
            <w:r w:rsidRPr="007D4B3A">
              <w:t>Росреестра</w:t>
            </w:r>
            <w:proofErr w:type="spellEnd"/>
          </w:p>
          <w:p w:rsidR="007D4B3A" w:rsidRPr="007D4B3A" w:rsidRDefault="007D4B3A" w:rsidP="007D4B3A">
            <w:pPr>
              <w:jc w:val="center"/>
            </w:pPr>
            <w:r w:rsidRPr="007D4B3A">
              <w:t>от 15.11.2022</w:t>
            </w:r>
            <w:r>
              <w:t xml:space="preserve"> №</w:t>
            </w:r>
            <w:r w:rsidRPr="007D4B3A">
              <w:t xml:space="preserve"> 01-9984-АБ/22</w:t>
            </w:r>
          </w:p>
          <w:p w:rsidR="005544B8" w:rsidRDefault="007D4B3A" w:rsidP="007D4B3A">
            <w:pPr>
              <w:jc w:val="center"/>
            </w:pPr>
            <w:r>
              <w:t>«</w:t>
            </w:r>
            <w:r w:rsidRPr="007D4B3A">
              <w:t xml:space="preserve">Об установлении единой правоприменительной практики в связи </w:t>
            </w:r>
            <w:r>
              <w:br/>
            </w:r>
            <w:r w:rsidRPr="007D4B3A">
              <w:t>с вступлением Фед</w:t>
            </w:r>
            <w:r>
              <w:t xml:space="preserve">ерального закона </w:t>
            </w:r>
            <w:r>
              <w:br/>
              <w:t>от 21.12.2021 № 430-ФЗ «</w:t>
            </w:r>
            <w:r w:rsidRPr="007D4B3A">
              <w:t>О внесении изменений в часть первую Гражданско</w:t>
            </w:r>
            <w:r>
              <w:t>го кодекса Российской Федерации»</w:t>
            </w:r>
          </w:p>
        </w:tc>
        <w:tc>
          <w:tcPr>
            <w:tcW w:w="6804" w:type="dxa"/>
          </w:tcPr>
          <w:p w:rsidR="007D4B3A" w:rsidRPr="007D4B3A" w:rsidRDefault="007D4B3A" w:rsidP="007D4B3A">
            <w:pPr>
              <w:jc w:val="both"/>
            </w:pPr>
            <w:r w:rsidRPr="007D4B3A">
              <w:t>В письме рассмотрены вопросы применения Федерального закона от 21.12.2021 № 430-ФЗ «О внесении изменений в часть первую Гражданского кодекса Российской Федерации», в том числе р</w:t>
            </w:r>
            <w:r w:rsidRPr="007D4B3A">
              <w:rPr>
                <w:bCs/>
              </w:rPr>
              <w:t>азъяснен новый порядок образования объектов недвижимости, раздела и образования линейных объектов.</w:t>
            </w:r>
            <w:r w:rsidRPr="007D4B3A">
              <w:t xml:space="preserve"> </w:t>
            </w:r>
          </w:p>
          <w:p w:rsidR="007D4B3A" w:rsidRPr="007D4B3A" w:rsidRDefault="007D4B3A" w:rsidP="007D4B3A">
            <w:pPr>
              <w:jc w:val="both"/>
            </w:pPr>
          </w:p>
          <w:p w:rsidR="005544B8" w:rsidRDefault="005544B8" w:rsidP="00BE74C7">
            <w:pPr>
              <w:jc w:val="both"/>
            </w:pPr>
          </w:p>
        </w:tc>
      </w:tr>
      <w:tr w:rsidR="00CB333B" w:rsidRPr="001F5E08" w:rsidTr="00765C29">
        <w:trPr>
          <w:trHeight w:val="722"/>
        </w:trPr>
        <w:tc>
          <w:tcPr>
            <w:tcW w:w="817" w:type="dxa"/>
          </w:tcPr>
          <w:p w:rsidR="00CB333B" w:rsidRDefault="006A4CCD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006" w:type="dxa"/>
          </w:tcPr>
          <w:p w:rsidR="00CB333B" w:rsidRDefault="006A4CCD" w:rsidP="00765C29">
            <w:pPr>
              <w:spacing w:line="259" w:lineRule="auto"/>
              <w:jc w:val="center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4536" w:type="dxa"/>
          </w:tcPr>
          <w:p w:rsidR="00CB333B" w:rsidRDefault="00CB333B" w:rsidP="00CB333B">
            <w:pPr>
              <w:jc w:val="center"/>
            </w:pPr>
            <w:r>
              <w:t>Письмо</w:t>
            </w:r>
            <w:r w:rsidRPr="007D4B3A">
              <w:t xml:space="preserve"> </w:t>
            </w:r>
            <w:proofErr w:type="spellStart"/>
            <w:r w:rsidRPr="007D4B3A">
              <w:t>Росреестра</w:t>
            </w:r>
            <w:proofErr w:type="spellEnd"/>
          </w:p>
          <w:p w:rsidR="00CB333B" w:rsidRDefault="00CB333B" w:rsidP="007D4B3A">
            <w:pPr>
              <w:jc w:val="center"/>
            </w:pPr>
            <w:r>
              <w:t>о</w:t>
            </w:r>
            <w:r w:rsidRPr="00CB333B">
              <w:t>т 07.10.2022 N 14-8739-ТГ/22</w:t>
            </w:r>
          </w:p>
          <w:p w:rsidR="00CB333B" w:rsidRDefault="00CB333B" w:rsidP="007D4B3A">
            <w:pPr>
              <w:jc w:val="center"/>
            </w:pPr>
            <w:r>
              <w:t xml:space="preserve">«О </w:t>
            </w:r>
            <w:r w:rsidRPr="00CB333B">
              <w:t>внесении в ЕГРН дополнительных сведений об объекте недвижимости</w:t>
            </w:r>
            <w:r>
              <w:t>»</w:t>
            </w:r>
          </w:p>
        </w:tc>
        <w:tc>
          <w:tcPr>
            <w:tcW w:w="6804" w:type="dxa"/>
          </w:tcPr>
          <w:p w:rsidR="00CB333B" w:rsidRPr="00CB333B" w:rsidRDefault="00CB333B" w:rsidP="00CB333B">
            <w:pPr>
              <w:jc w:val="both"/>
            </w:pPr>
            <w:r w:rsidRPr="007D4B3A">
              <w:t xml:space="preserve">В письме рассмотрены </w:t>
            </w:r>
            <w:r w:rsidR="006A4CCD">
              <w:t>случаи отнесении</w:t>
            </w:r>
            <w:r w:rsidRPr="00CB333B">
              <w:t xml:space="preserve"> здания к наемному дому социального использования или наемному дому коммерческого использования, а также</w:t>
            </w:r>
            <w:r w:rsidR="006A4CCD">
              <w:t xml:space="preserve"> </w:t>
            </w:r>
            <w:r w:rsidRPr="00CB333B">
              <w:t xml:space="preserve">об </w:t>
            </w:r>
            <w:r>
              <w:t xml:space="preserve">отнесении здания </w:t>
            </w:r>
            <w:r w:rsidR="006A4CCD">
              <w:br/>
            </w:r>
            <w:r>
              <w:t>с назначением «жилое»</w:t>
            </w:r>
            <w:r w:rsidRPr="00CB333B">
              <w:t xml:space="preserve"> к определенному виду жилых помещений специализированного жилищного фонда. </w:t>
            </w:r>
          </w:p>
          <w:p w:rsidR="00CB333B" w:rsidRPr="007D4B3A" w:rsidRDefault="00CB333B" w:rsidP="006A4CCD">
            <w:pPr>
              <w:jc w:val="both"/>
            </w:pPr>
            <w:r w:rsidRPr="00CB333B">
              <w:t xml:space="preserve">Приводится порядок действий </w:t>
            </w:r>
            <w:r>
              <w:t>до завершения работ по проекту «</w:t>
            </w:r>
            <w:r w:rsidRPr="00CB333B">
              <w:t>Перепроектирование ФГИС ЕГРН</w:t>
            </w:r>
            <w:r>
              <w:t xml:space="preserve"> и развитие его компонентов 2.0»</w:t>
            </w:r>
            <w:r w:rsidRPr="00CB333B">
              <w:t xml:space="preserve"> и после завершения соответствующих работ. </w:t>
            </w:r>
          </w:p>
        </w:tc>
      </w:tr>
      <w:tr w:rsidR="005544B8" w:rsidRPr="001F5E08" w:rsidTr="006A4CCD">
        <w:trPr>
          <w:trHeight w:val="10219"/>
        </w:trPr>
        <w:tc>
          <w:tcPr>
            <w:tcW w:w="817" w:type="dxa"/>
          </w:tcPr>
          <w:p w:rsidR="005544B8" w:rsidRPr="00C73A53" w:rsidRDefault="007D4B3A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3006" w:type="dxa"/>
          </w:tcPr>
          <w:p w:rsidR="005544B8" w:rsidRDefault="006A4CCD" w:rsidP="00765C29">
            <w:pPr>
              <w:spacing w:line="259" w:lineRule="auto"/>
              <w:jc w:val="center"/>
            </w:pPr>
            <w:r w:rsidRPr="005544B8">
              <w:t>Конституционного Суда РФ</w:t>
            </w:r>
          </w:p>
        </w:tc>
        <w:tc>
          <w:tcPr>
            <w:tcW w:w="4536" w:type="dxa"/>
          </w:tcPr>
          <w:p w:rsidR="005544B8" w:rsidRDefault="005544B8" w:rsidP="00F605BE">
            <w:pPr>
              <w:jc w:val="center"/>
            </w:pPr>
            <w:r>
              <w:t xml:space="preserve">Постановление </w:t>
            </w:r>
          </w:p>
          <w:p w:rsidR="005544B8" w:rsidRDefault="005544B8" w:rsidP="00F605BE">
            <w:pPr>
              <w:jc w:val="center"/>
            </w:pPr>
            <w:r w:rsidRPr="005544B8">
              <w:t xml:space="preserve">Конституционного Суда РФ </w:t>
            </w:r>
            <w:r>
              <w:br/>
              <w:t>от 09.11.2022 №</w:t>
            </w:r>
            <w:r w:rsidR="00C73A53">
              <w:t xml:space="preserve"> 48-П «</w:t>
            </w:r>
            <w:r w:rsidRPr="005544B8">
              <w:t xml:space="preserve">По делу </w:t>
            </w:r>
            <w:r w:rsidR="00C73A53">
              <w:br/>
            </w:r>
            <w:r w:rsidRPr="005544B8">
              <w:t>о проверке конституционности абзаца первого части 1</w:t>
            </w:r>
            <w:r w:rsidR="00C73A53">
              <w:t xml:space="preserve"> статьи 48 Федерального закона» </w:t>
            </w:r>
            <w:r w:rsidRPr="005544B8">
              <w:t xml:space="preserve">Об общих принципах организации местного самоуправления </w:t>
            </w:r>
            <w:r w:rsidR="00C73A53">
              <w:br/>
              <w:t>в Российской Федерации»</w:t>
            </w:r>
            <w:r w:rsidR="00C73A53">
              <w:br/>
            </w:r>
            <w:r w:rsidRPr="005544B8">
              <w:t xml:space="preserve"> в связи с жалобой граждан </w:t>
            </w:r>
            <w:r w:rsidR="00C73A53">
              <w:br/>
            </w:r>
            <w:r w:rsidRPr="005544B8">
              <w:t xml:space="preserve">Ю.А. </w:t>
            </w:r>
            <w:proofErr w:type="spellStart"/>
            <w:r w:rsidRPr="005544B8">
              <w:t>Плахтеевой</w:t>
            </w:r>
            <w:proofErr w:type="spellEnd"/>
            <w:r w:rsidRPr="005544B8">
              <w:t xml:space="preserve">, А.Ю. Савушкиной </w:t>
            </w:r>
            <w:r w:rsidR="00C73A53">
              <w:br/>
            </w:r>
            <w:r w:rsidRPr="005544B8">
              <w:t>и А.Ю. Яковлевой</w:t>
            </w:r>
          </w:p>
        </w:tc>
        <w:tc>
          <w:tcPr>
            <w:tcW w:w="6804" w:type="dxa"/>
          </w:tcPr>
          <w:p w:rsidR="00C73A53" w:rsidRPr="00C73A53" w:rsidRDefault="00C73A53" w:rsidP="00C73A53">
            <w:pPr>
              <w:jc w:val="both"/>
            </w:pPr>
            <w:r w:rsidRPr="00C73A53">
              <w:rPr>
                <w:bCs/>
              </w:rPr>
              <w:t>Конституционный Суд постановил</w:t>
            </w:r>
            <w:r>
              <w:rPr>
                <w:bCs/>
              </w:rPr>
              <w:t>, что</w:t>
            </w:r>
            <w:r w:rsidRPr="00C73A53">
              <w:rPr>
                <w:bCs/>
              </w:rPr>
              <w:t xml:space="preserve"> орган местного самоуправления не вправе отменять решение о вводе объекта индивидуального жилищного строительства в эксплуатацию после государственной регистрации права собственности </w:t>
            </w:r>
            <w:r>
              <w:rPr>
                <w:bCs/>
              </w:rPr>
              <w:br/>
            </w:r>
            <w:r w:rsidRPr="00C73A53">
              <w:rPr>
                <w:bCs/>
              </w:rPr>
              <w:t>на этот объект в ЕГРН</w:t>
            </w:r>
            <w:r>
              <w:t>.</w:t>
            </w:r>
          </w:p>
          <w:p w:rsidR="00C73A53" w:rsidRDefault="00C73A53" w:rsidP="00C73A53">
            <w:pPr>
              <w:jc w:val="both"/>
            </w:pPr>
            <w:proofErr w:type="spellStart"/>
            <w:r>
              <w:t>Абз</w:t>
            </w:r>
            <w:proofErr w:type="spellEnd"/>
            <w:r>
              <w:t xml:space="preserve">. 1 ч. 1 ст. 48 Федерального закона «Об общих принципах организации местного самоуправления в Российской Федерации», устанавливающий полномочие органов местного самоуправления по отмене принятых ими муниципальных правовых актов, не предполагает возможности самостоятельной отмены органом местного самоуправления разрешения на ввод объекта индивидуального жилищного строительства </w:t>
            </w:r>
            <w:r>
              <w:br/>
              <w:t xml:space="preserve">в эксплуатацию после государственной регистрации права собственности на этот объект в ЕГРН. </w:t>
            </w:r>
          </w:p>
          <w:p w:rsidR="00C73A53" w:rsidRDefault="00C73A53" w:rsidP="00C73A53">
            <w:pPr>
              <w:jc w:val="both"/>
            </w:pPr>
            <w:r>
              <w:t xml:space="preserve">Самостоятельная отмена местной администрацией принятого ею ранее муниципального правового акта по указанному вопросу может привести к неблагоприятным правовым последствиям для собственников такого объекта, в том числе </w:t>
            </w:r>
            <w:r>
              <w:br/>
              <w:t xml:space="preserve">к предъявлению требований о признании возведенной постройки самовольной, а также к невозможности ее законной эксплуатации и др. </w:t>
            </w:r>
          </w:p>
          <w:p w:rsidR="00C73A53" w:rsidRDefault="00C73A53" w:rsidP="00C73A53">
            <w:pPr>
              <w:jc w:val="both"/>
            </w:pPr>
            <w:r>
              <w:t xml:space="preserve">Возложение на добросовестных приобретателей объекта капитального строительства, полагавшихся на данные ЕГРН </w:t>
            </w:r>
            <w:r>
              <w:br/>
              <w:t xml:space="preserve">при его приобретении, неблагоприятных последствий, связанных с отменой органом местного самоуправления разрешения на ввод объекта </w:t>
            </w:r>
            <w:proofErr w:type="gramStart"/>
            <w:r>
              <w:t>в эксплуатацию</w:t>
            </w:r>
            <w:proofErr w:type="gramEnd"/>
            <w:r>
              <w:t xml:space="preserve"> не отвечает критериям разумности и справедливости при реализации законных интересов участников рассматриваемых правоотношений. </w:t>
            </w:r>
          </w:p>
          <w:p w:rsidR="00C73A53" w:rsidRDefault="00C73A53" w:rsidP="00C73A53">
            <w:pPr>
              <w:jc w:val="both"/>
            </w:pPr>
            <w:r>
              <w:t xml:space="preserve">Кроме этого, законодатель прямо указал, что органы местного самоуправления в любом случае не вправе принимать такое решение в отношении объекта недвижимого имущества, право собственности на который зарегистрировано в ЕГРН. </w:t>
            </w:r>
          </w:p>
          <w:p w:rsidR="005544B8" w:rsidRDefault="00C73A53" w:rsidP="006A4CCD">
            <w:pPr>
              <w:jc w:val="both"/>
            </w:pPr>
            <w:r>
              <w:t xml:space="preserve">Абзац первый части 1 статьи 48 Федерального закона «Об общих принципах организации местного самоуправления в Российской Федерации» признан не противоречащим Конституции </w:t>
            </w:r>
            <w:r>
              <w:lastRenderedPageBreak/>
              <w:t xml:space="preserve">Российской Федерации и должен применяться с учетом </w:t>
            </w:r>
            <w:proofErr w:type="spellStart"/>
            <w:r>
              <w:t>лкования</w:t>
            </w:r>
            <w:proofErr w:type="spellEnd"/>
            <w:r>
              <w:t xml:space="preserve">, данного Конституционным Судом. </w:t>
            </w:r>
          </w:p>
        </w:tc>
      </w:tr>
    </w:tbl>
    <w:p w:rsidR="00BF04DB" w:rsidRPr="001F5E08" w:rsidRDefault="00BF04DB" w:rsidP="0065572A">
      <w:pPr>
        <w:jc w:val="center"/>
        <w:rPr>
          <w:color w:val="000000" w:themeColor="text1"/>
        </w:rPr>
      </w:pPr>
      <w:bookmarkStart w:id="0" w:name="_GoBack"/>
      <w:bookmarkEnd w:id="0"/>
    </w:p>
    <w:sectPr w:rsidR="00BF04DB" w:rsidRPr="001F5E08" w:rsidSect="006A4CCD">
      <w:headerReference w:type="default" r:id="rId8"/>
      <w:pgSz w:w="16838" w:h="11906" w:orient="landscape"/>
      <w:pgMar w:top="851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B2" w:rsidRDefault="000E3EB2" w:rsidP="007D3241">
      <w:r>
        <w:separator/>
      </w:r>
    </w:p>
  </w:endnote>
  <w:endnote w:type="continuationSeparator" w:id="0">
    <w:p w:rsidR="000E3EB2" w:rsidRDefault="000E3EB2" w:rsidP="007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B2" w:rsidRDefault="000E3EB2" w:rsidP="007D3241">
      <w:r>
        <w:separator/>
      </w:r>
    </w:p>
  </w:footnote>
  <w:footnote w:type="continuationSeparator" w:id="0">
    <w:p w:rsidR="000E3EB2" w:rsidRDefault="000E3EB2" w:rsidP="007D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12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572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F484F"/>
    <w:multiLevelType w:val="hybridMultilevel"/>
    <w:tmpl w:val="8C0C2928"/>
    <w:lvl w:ilvl="0" w:tplc="812013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5D91"/>
    <w:multiLevelType w:val="multilevel"/>
    <w:tmpl w:val="B86EE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1547BAA"/>
    <w:multiLevelType w:val="hybridMultilevel"/>
    <w:tmpl w:val="DBFE3CDA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0712A"/>
    <w:multiLevelType w:val="hybridMultilevel"/>
    <w:tmpl w:val="8DBC0200"/>
    <w:lvl w:ilvl="0" w:tplc="27AAF6F6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5531B"/>
    <w:multiLevelType w:val="hybridMultilevel"/>
    <w:tmpl w:val="1AE4F546"/>
    <w:lvl w:ilvl="0" w:tplc="9AB80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15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0"/>
  </w:num>
  <w:num w:numId="12">
    <w:abstractNumId w:val="14"/>
  </w:num>
  <w:num w:numId="13">
    <w:abstractNumId w:val="13"/>
  </w:num>
  <w:num w:numId="14">
    <w:abstractNumId w:val="2"/>
  </w:num>
  <w:num w:numId="15">
    <w:abstractNumId w:val="7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0892"/>
    <w:rsid w:val="00021A80"/>
    <w:rsid w:val="000302F8"/>
    <w:rsid w:val="000327DB"/>
    <w:rsid w:val="00032894"/>
    <w:rsid w:val="000330D8"/>
    <w:rsid w:val="00035318"/>
    <w:rsid w:val="000457C4"/>
    <w:rsid w:val="00053D24"/>
    <w:rsid w:val="00054ADC"/>
    <w:rsid w:val="00064955"/>
    <w:rsid w:val="000656E5"/>
    <w:rsid w:val="00066CCE"/>
    <w:rsid w:val="000705B2"/>
    <w:rsid w:val="00076600"/>
    <w:rsid w:val="0007767E"/>
    <w:rsid w:val="0008509F"/>
    <w:rsid w:val="000A16DB"/>
    <w:rsid w:val="000A5517"/>
    <w:rsid w:val="000B3E12"/>
    <w:rsid w:val="000C5745"/>
    <w:rsid w:val="000C7185"/>
    <w:rsid w:val="000C7F0B"/>
    <w:rsid w:val="000D1090"/>
    <w:rsid w:val="000E0173"/>
    <w:rsid w:val="000E0C42"/>
    <w:rsid w:val="000E15C2"/>
    <w:rsid w:val="000E3C9F"/>
    <w:rsid w:val="000E3EB2"/>
    <w:rsid w:val="000E5601"/>
    <w:rsid w:val="000E78AC"/>
    <w:rsid w:val="000F05E8"/>
    <w:rsid w:val="000F2A61"/>
    <w:rsid w:val="00102D68"/>
    <w:rsid w:val="001041B1"/>
    <w:rsid w:val="001115DA"/>
    <w:rsid w:val="00114AC7"/>
    <w:rsid w:val="00114E7B"/>
    <w:rsid w:val="00121F35"/>
    <w:rsid w:val="0012232E"/>
    <w:rsid w:val="00122796"/>
    <w:rsid w:val="001251E1"/>
    <w:rsid w:val="00126D39"/>
    <w:rsid w:val="00127266"/>
    <w:rsid w:val="001319B7"/>
    <w:rsid w:val="00131A4A"/>
    <w:rsid w:val="00143076"/>
    <w:rsid w:val="001502BE"/>
    <w:rsid w:val="00154473"/>
    <w:rsid w:val="00154FA9"/>
    <w:rsid w:val="00165994"/>
    <w:rsid w:val="00177390"/>
    <w:rsid w:val="001813B6"/>
    <w:rsid w:val="0018612D"/>
    <w:rsid w:val="00187A60"/>
    <w:rsid w:val="001A0471"/>
    <w:rsid w:val="001A13FA"/>
    <w:rsid w:val="001B04B1"/>
    <w:rsid w:val="001B22C2"/>
    <w:rsid w:val="001B2C7C"/>
    <w:rsid w:val="001B637D"/>
    <w:rsid w:val="001C2FEE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3254"/>
    <w:rsid w:val="00224906"/>
    <w:rsid w:val="00225927"/>
    <w:rsid w:val="002403F9"/>
    <w:rsid w:val="00241C73"/>
    <w:rsid w:val="00243100"/>
    <w:rsid w:val="00243FE1"/>
    <w:rsid w:val="00244E1C"/>
    <w:rsid w:val="00250102"/>
    <w:rsid w:val="00257FA9"/>
    <w:rsid w:val="0026733F"/>
    <w:rsid w:val="002849A4"/>
    <w:rsid w:val="00284DA9"/>
    <w:rsid w:val="002953B6"/>
    <w:rsid w:val="002A1DB2"/>
    <w:rsid w:val="002A380E"/>
    <w:rsid w:val="002A5642"/>
    <w:rsid w:val="002B1045"/>
    <w:rsid w:val="002B151B"/>
    <w:rsid w:val="002C14DD"/>
    <w:rsid w:val="002C38DB"/>
    <w:rsid w:val="002D0A42"/>
    <w:rsid w:val="002D7E6A"/>
    <w:rsid w:val="002E13AE"/>
    <w:rsid w:val="00302FBF"/>
    <w:rsid w:val="0030504E"/>
    <w:rsid w:val="00315069"/>
    <w:rsid w:val="003203B7"/>
    <w:rsid w:val="003226C2"/>
    <w:rsid w:val="00325585"/>
    <w:rsid w:val="00327589"/>
    <w:rsid w:val="003478D4"/>
    <w:rsid w:val="003504C3"/>
    <w:rsid w:val="00357623"/>
    <w:rsid w:val="0036491C"/>
    <w:rsid w:val="00366B7D"/>
    <w:rsid w:val="00366FE9"/>
    <w:rsid w:val="003737DB"/>
    <w:rsid w:val="0037679A"/>
    <w:rsid w:val="003934A8"/>
    <w:rsid w:val="003A058B"/>
    <w:rsid w:val="003C5784"/>
    <w:rsid w:val="003D25C7"/>
    <w:rsid w:val="003D2B2F"/>
    <w:rsid w:val="003D3D77"/>
    <w:rsid w:val="003D4002"/>
    <w:rsid w:val="003E36CE"/>
    <w:rsid w:val="003F2985"/>
    <w:rsid w:val="003F5F54"/>
    <w:rsid w:val="00405C5D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060B"/>
    <w:rsid w:val="00460876"/>
    <w:rsid w:val="004626C9"/>
    <w:rsid w:val="00467189"/>
    <w:rsid w:val="004736CC"/>
    <w:rsid w:val="004745C2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301"/>
    <w:rsid w:val="004C4594"/>
    <w:rsid w:val="004E325B"/>
    <w:rsid w:val="004E54C7"/>
    <w:rsid w:val="004F6E43"/>
    <w:rsid w:val="00503631"/>
    <w:rsid w:val="00513B72"/>
    <w:rsid w:val="00514DBA"/>
    <w:rsid w:val="00525DCD"/>
    <w:rsid w:val="0053001F"/>
    <w:rsid w:val="0053449C"/>
    <w:rsid w:val="005430B4"/>
    <w:rsid w:val="00545782"/>
    <w:rsid w:val="00552882"/>
    <w:rsid w:val="005544B8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064B"/>
    <w:rsid w:val="005D582A"/>
    <w:rsid w:val="005D7B78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43F24"/>
    <w:rsid w:val="006505E0"/>
    <w:rsid w:val="00652E38"/>
    <w:rsid w:val="0065572A"/>
    <w:rsid w:val="00662B6E"/>
    <w:rsid w:val="00664C0E"/>
    <w:rsid w:val="0067097E"/>
    <w:rsid w:val="006813EF"/>
    <w:rsid w:val="00682D66"/>
    <w:rsid w:val="006834B7"/>
    <w:rsid w:val="0068540D"/>
    <w:rsid w:val="00685EB6"/>
    <w:rsid w:val="00690561"/>
    <w:rsid w:val="00691355"/>
    <w:rsid w:val="00696780"/>
    <w:rsid w:val="006A2FB4"/>
    <w:rsid w:val="006A4CCD"/>
    <w:rsid w:val="006A67FC"/>
    <w:rsid w:val="006B11A1"/>
    <w:rsid w:val="006B48A9"/>
    <w:rsid w:val="006C251F"/>
    <w:rsid w:val="006C41E3"/>
    <w:rsid w:val="006C7882"/>
    <w:rsid w:val="006E006D"/>
    <w:rsid w:val="006E1F87"/>
    <w:rsid w:val="006F21F8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47705"/>
    <w:rsid w:val="007503D7"/>
    <w:rsid w:val="00752592"/>
    <w:rsid w:val="0075433A"/>
    <w:rsid w:val="00765C29"/>
    <w:rsid w:val="00775351"/>
    <w:rsid w:val="0077778F"/>
    <w:rsid w:val="0078023B"/>
    <w:rsid w:val="007810FD"/>
    <w:rsid w:val="00781B29"/>
    <w:rsid w:val="00783460"/>
    <w:rsid w:val="00786F35"/>
    <w:rsid w:val="0078740C"/>
    <w:rsid w:val="007A27B2"/>
    <w:rsid w:val="007A4D18"/>
    <w:rsid w:val="007A68B4"/>
    <w:rsid w:val="007B11D1"/>
    <w:rsid w:val="007B3CDF"/>
    <w:rsid w:val="007B4A78"/>
    <w:rsid w:val="007B647B"/>
    <w:rsid w:val="007B6702"/>
    <w:rsid w:val="007C3CCA"/>
    <w:rsid w:val="007C6692"/>
    <w:rsid w:val="007D0FE7"/>
    <w:rsid w:val="007D3241"/>
    <w:rsid w:val="007D4B3A"/>
    <w:rsid w:val="007D71DD"/>
    <w:rsid w:val="007D72FB"/>
    <w:rsid w:val="007E29CF"/>
    <w:rsid w:val="007E4F59"/>
    <w:rsid w:val="007E7E17"/>
    <w:rsid w:val="007F0595"/>
    <w:rsid w:val="007F2862"/>
    <w:rsid w:val="007F2B61"/>
    <w:rsid w:val="007F4D7E"/>
    <w:rsid w:val="007F76CD"/>
    <w:rsid w:val="007F7B6F"/>
    <w:rsid w:val="00814567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C26"/>
    <w:rsid w:val="00850F1E"/>
    <w:rsid w:val="00864ED9"/>
    <w:rsid w:val="00864F2A"/>
    <w:rsid w:val="008674A4"/>
    <w:rsid w:val="00867988"/>
    <w:rsid w:val="00867B64"/>
    <w:rsid w:val="00875F01"/>
    <w:rsid w:val="00876FE0"/>
    <w:rsid w:val="00877228"/>
    <w:rsid w:val="00880750"/>
    <w:rsid w:val="0088354B"/>
    <w:rsid w:val="00890390"/>
    <w:rsid w:val="0089106F"/>
    <w:rsid w:val="008916D8"/>
    <w:rsid w:val="008947DB"/>
    <w:rsid w:val="00895453"/>
    <w:rsid w:val="008B0938"/>
    <w:rsid w:val="008B1152"/>
    <w:rsid w:val="008B1D46"/>
    <w:rsid w:val="008B6195"/>
    <w:rsid w:val="008C1B15"/>
    <w:rsid w:val="008C1E4D"/>
    <w:rsid w:val="008C4EB7"/>
    <w:rsid w:val="008C6123"/>
    <w:rsid w:val="008C634E"/>
    <w:rsid w:val="008D1F8E"/>
    <w:rsid w:val="008D23BC"/>
    <w:rsid w:val="008D3A9A"/>
    <w:rsid w:val="008D7B35"/>
    <w:rsid w:val="008E7BFB"/>
    <w:rsid w:val="008F14A1"/>
    <w:rsid w:val="008F633F"/>
    <w:rsid w:val="008F6CF7"/>
    <w:rsid w:val="008F7506"/>
    <w:rsid w:val="009014F5"/>
    <w:rsid w:val="00912757"/>
    <w:rsid w:val="0091280C"/>
    <w:rsid w:val="00914A8C"/>
    <w:rsid w:val="00915158"/>
    <w:rsid w:val="00915241"/>
    <w:rsid w:val="00917E4F"/>
    <w:rsid w:val="00924599"/>
    <w:rsid w:val="00924BF6"/>
    <w:rsid w:val="00925CD3"/>
    <w:rsid w:val="009279D6"/>
    <w:rsid w:val="00933D19"/>
    <w:rsid w:val="009355AA"/>
    <w:rsid w:val="009405E6"/>
    <w:rsid w:val="0094206D"/>
    <w:rsid w:val="00945EBE"/>
    <w:rsid w:val="00950C81"/>
    <w:rsid w:val="00953ECF"/>
    <w:rsid w:val="00954883"/>
    <w:rsid w:val="009571C1"/>
    <w:rsid w:val="00966F79"/>
    <w:rsid w:val="00972150"/>
    <w:rsid w:val="00974822"/>
    <w:rsid w:val="00974937"/>
    <w:rsid w:val="00976694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A5F4C"/>
    <w:rsid w:val="009C4820"/>
    <w:rsid w:val="009C64E7"/>
    <w:rsid w:val="009D1119"/>
    <w:rsid w:val="009D2ACB"/>
    <w:rsid w:val="009D494B"/>
    <w:rsid w:val="009E180D"/>
    <w:rsid w:val="009E211F"/>
    <w:rsid w:val="009E6028"/>
    <w:rsid w:val="009E7753"/>
    <w:rsid w:val="009F71A0"/>
    <w:rsid w:val="00A01974"/>
    <w:rsid w:val="00A02DA2"/>
    <w:rsid w:val="00A108DE"/>
    <w:rsid w:val="00A125D3"/>
    <w:rsid w:val="00A12D46"/>
    <w:rsid w:val="00A170C4"/>
    <w:rsid w:val="00A17986"/>
    <w:rsid w:val="00A203C3"/>
    <w:rsid w:val="00A23181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67273"/>
    <w:rsid w:val="00A70418"/>
    <w:rsid w:val="00A80431"/>
    <w:rsid w:val="00A83071"/>
    <w:rsid w:val="00A8639C"/>
    <w:rsid w:val="00A87D8A"/>
    <w:rsid w:val="00A94DC2"/>
    <w:rsid w:val="00AC04B0"/>
    <w:rsid w:val="00AC1975"/>
    <w:rsid w:val="00AD0F8B"/>
    <w:rsid w:val="00AD2611"/>
    <w:rsid w:val="00AD2622"/>
    <w:rsid w:val="00AD2CD0"/>
    <w:rsid w:val="00AD4E0E"/>
    <w:rsid w:val="00AE78C9"/>
    <w:rsid w:val="00AF246A"/>
    <w:rsid w:val="00AF25D7"/>
    <w:rsid w:val="00AF4120"/>
    <w:rsid w:val="00AF6CE0"/>
    <w:rsid w:val="00B1121D"/>
    <w:rsid w:val="00B21AE6"/>
    <w:rsid w:val="00B22E35"/>
    <w:rsid w:val="00B254CB"/>
    <w:rsid w:val="00B27B91"/>
    <w:rsid w:val="00B41587"/>
    <w:rsid w:val="00B45697"/>
    <w:rsid w:val="00B46CEA"/>
    <w:rsid w:val="00B475FF"/>
    <w:rsid w:val="00B47CF7"/>
    <w:rsid w:val="00B5069B"/>
    <w:rsid w:val="00B54E90"/>
    <w:rsid w:val="00B56DBA"/>
    <w:rsid w:val="00B57679"/>
    <w:rsid w:val="00B57C0A"/>
    <w:rsid w:val="00B6151C"/>
    <w:rsid w:val="00B6207B"/>
    <w:rsid w:val="00B64F03"/>
    <w:rsid w:val="00B66716"/>
    <w:rsid w:val="00B66DC6"/>
    <w:rsid w:val="00B70F69"/>
    <w:rsid w:val="00B74B3A"/>
    <w:rsid w:val="00B7505F"/>
    <w:rsid w:val="00B804F9"/>
    <w:rsid w:val="00B83731"/>
    <w:rsid w:val="00B8570E"/>
    <w:rsid w:val="00B92457"/>
    <w:rsid w:val="00B95E46"/>
    <w:rsid w:val="00BA2ADC"/>
    <w:rsid w:val="00BA5929"/>
    <w:rsid w:val="00BA7057"/>
    <w:rsid w:val="00BB3056"/>
    <w:rsid w:val="00BC69DE"/>
    <w:rsid w:val="00BD7ACF"/>
    <w:rsid w:val="00BE2058"/>
    <w:rsid w:val="00BE52DC"/>
    <w:rsid w:val="00BE6F71"/>
    <w:rsid w:val="00BE74C7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41A57"/>
    <w:rsid w:val="00C47B4E"/>
    <w:rsid w:val="00C60646"/>
    <w:rsid w:val="00C639AD"/>
    <w:rsid w:val="00C64DF3"/>
    <w:rsid w:val="00C67A49"/>
    <w:rsid w:val="00C67FE9"/>
    <w:rsid w:val="00C71742"/>
    <w:rsid w:val="00C72B64"/>
    <w:rsid w:val="00C73A53"/>
    <w:rsid w:val="00C772AE"/>
    <w:rsid w:val="00C800DE"/>
    <w:rsid w:val="00C80CB9"/>
    <w:rsid w:val="00C840DF"/>
    <w:rsid w:val="00C8506C"/>
    <w:rsid w:val="00C86255"/>
    <w:rsid w:val="00C91842"/>
    <w:rsid w:val="00C94359"/>
    <w:rsid w:val="00C9485B"/>
    <w:rsid w:val="00CA5482"/>
    <w:rsid w:val="00CB333B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240FB"/>
    <w:rsid w:val="00D3017C"/>
    <w:rsid w:val="00D44758"/>
    <w:rsid w:val="00D45CC8"/>
    <w:rsid w:val="00D51373"/>
    <w:rsid w:val="00D538D2"/>
    <w:rsid w:val="00D551B7"/>
    <w:rsid w:val="00D557E1"/>
    <w:rsid w:val="00D630A5"/>
    <w:rsid w:val="00D67516"/>
    <w:rsid w:val="00D70C40"/>
    <w:rsid w:val="00D739E4"/>
    <w:rsid w:val="00D73C18"/>
    <w:rsid w:val="00D773E8"/>
    <w:rsid w:val="00D8293C"/>
    <w:rsid w:val="00D867A4"/>
    <w:rsid w:val="00D90A9C"/>
    <w:rsid w:val="00D94306"/>
    <w:rsid w:val="00D97DC7"/>
    <w:rsid w:val="00DA2B35"/>
    <w:rsid w:val="00DA3B9E"/>
    <w:rsid w:val="00DA4048"/>
    <w:rsid w:val="00DA457F"/>
    <w:rsid w:val="00DA56A6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5437"/>
    <w:rsid w:val="00E173C4"/>
    <w:rsid w:val="00E2159D"/>
    <w:rsid w:val="00E310CD"/>
    <w:rsid w:val="00E35C2E"/>
    <w:rsid w:val="00E437AA"/>
    <w:rsid w:val="00E43E6F"/>
    <w:rsid w:val="00E52B56"/>
    <w:rsid w:val="00E55BCF"/>
    <w:rsid w:val="00E650D6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078A"/>
    <w:rsid w:val="00EB26D9"/>
    <w:rsid w:val="00EB334E"/>
    <w:rsid w:val="00EB5BC6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2482C"/>
    <w:rsid w:val="00F32E5B"/>
    <w:rsid w:val="00F37129"/>
    <w:rsid w:val="00F40347"/>
    <w:rsid w:val="00F47D35"/>
    <w:rsid w:val="00F5211C"/>
    <w:rsid w:val="00F5580C"/>
    <w:rsid w:val="00F605BE"/>
    <w:rsid w:val="00F66CC1"/>
    <w:rsid w:val="00F7205E"/>
    <w:rsid w:val="00F835E9"/>
    <w:rsid w:val="00F85826"/>
    <w:rsid w:val="00F91D26"/>
    <w:rsid w:val="00F9206C"/>
    <w:rsid w:val="00F9481E"/>
    <w:rsid w:val="00F96E4F"/>
    <w:rsid w:val="00FA0E90"/>
    <w:rsid w:val="00FA246B"/>
    <w:rsid w:val="00FA261F"/>
    <w:rsid w:val="00FA5C7E"/>
    <w:rsid w:val="00FB70D1"/>
    <w:rsid w:val="00FB73DD"/>
    <w:rsid w:val="00FC7934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5BB2C-5DCA-4765-AB9A-4A0B697D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line="480" w:lineRule="auto"/>
      <w:ind w:firstLine="400"/>
      <w:jc w:val="both"/>
    </w:pPr>
    <w:rPr>
      <w:sz w:val="28"/>
      <w:szCs w:val="28"/>
      <w:lang w:eastAsia="en-US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/>
    </w:p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  <w:style w:type="character" w:styleId="ae">
    <w:name w:val="annotation reference"/>
    <w:basedOn w:val="a0"/>
    <w:uiPriority w:val="99"/>
    <w:semiHidden/>
    <w:unhideWhenUsed/>
    <w:rsid w:val="00917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7E4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7E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7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D002B-2C9E-43F7-B0A8-85C3A274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Сергеевна</dc:creator>
  <cp:keywords/>
  <dc:description/>
  <cp:lastModifiedBy>Филиппова Екатерина Сергеевна</cp:lastModifiedBy>
  <cp:revision>3</cp:revision>
  <cp:lastPrinted>2022-11-03T07:27:00Z</cp:lastPrinted>
  <dcterms:created xsi:type="dcterms:W3CDTF">2022-11-30T17:06:00Z</dcterms:created>
  <dcterms:modified xsi:type="dcterms:W3CDTF">2022-12-01T12:04:00Z</dcterms:modified>
</cp:coreProperties>
</file>