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386" w:tblpY="361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>
        <w:trPr>
          <w:trHeight w:val="910"/>
        </w:trPr>
        <w:tc>
          <w:tcPr>
            <w:tcW w:w="478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538899"/>
                  <wp:effectExtent l="19050" t="0" r="0" b="0"/>
                  <wp:docPr id="1" name="Рисунок 0" descr="Изображе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088" cy="539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</w:pPr>
          </w:p>
        </w:tc>
      </w:tr>
      <w:tr>
        <w:trPr>
          <w:trHeight w:val="3117"/>
        </w:trPr>
        <w:tc>
          <w:tcPr>
            <w:tcW w:w="4786" w:type="dxa"/>
          </w:tcPr>
          <w:p>
            <w:pPr>
              <w:pStyle w:val="1"/>
              <w:rPr>
                <w:rFonts w:cs="Arial"/>
              </w:rPr>
            </w:pPr>
            <w:r>
              <w:rPr>
                <w:rFonts w:cs="Arial"/>
              </w:rPr>
              <w:t>ФЕДЕРАЛЬНАЯ СЛУЖБА ГОСУДАРСТВЕННОЙ РЕГИСТРАЦИИ, КАДАСТРА И КАРТОГРАФИИ</w:t>
            </w:r>
          </w:p>
          <w:p/>
          <w:p>
            <w:pPr>
              <w:spacing w:line="240" w:lineRule="atLeast"/>
              <w:jc w:val="center"/>
              <w:rPr>
                <w:rFonts w:cs="Arial"/>
              </w:rPr>
            </w:pPr>
            <w:r>
              <w:rPr>
                <w:b/>
              </w:rPr>
              <w:t>ФИЛИАЛ ФЕДЕРАЛЬНОГО ГОСУДАРСТВЕННОГО БЮДЖЕТНОГО УЧРЕЖДЕНИЯ «ФЕДЕРАЛЬНАЯ КАДАСТРОВАЯ ПАЛАТА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ФЕДЕРАЛЬНОЙ СЛУЖБЫ ГОСУДАРСТВЕННОЙ РЕГИСТРАЦИИ, КАДАСТРА И КАРТОГРАФИИ</w:t>
            </w:r>
            <w:r>
              <w:rPr>
                <w:b/>
              </w:rPr>
              <w:t>»</w:t>
            </w:r>
          </w:p>
          <w:p>
            <w:pPr>
              <w:pStyle w:val="4"/>
              <w:framePr w:hSpace="0" w:wrap="auto" w:hAnchor="text" w:yAlign="inline"/>
              <w:jc w:val="center"/>
              <w:rPr>
                <w:sz w:val="20"/>
              </w:rPr>
            </w:pPr>
            <w:r>
              <w:rPr>
                <w:sz w:val="20"/>
              </w:rPr>
              <w:t>ПО НОВГОРОДСКОЙ ОБЛАСТИ</w:t>
            </w:r>
          </w:p>
          <w:p>
            <w:pPr>
              <w:jc w:val="center"/>
            </w:pPr>
            <w:r>
              <w:t>(ФИЛИАЛ ФГБУ «ФКП РОСРЕЕСТРА»</w:t>
            </w:r>
          </w:p>
          <w:p>
            <w:pPr>
              <w:jc w:val="center"/>
            </w:pPr>
            <w:r>
              <w:t xml:space="preserve"> ПО НОВГОРОДСКОЙ ОБЛАСТИ)</w:t>
            </w:r>
          </w:p>
          <w:p>
            <w:pPr>
              <w:spacing w:line="240" w:lineRule="atLeast"/>
              <w:jc w:val="center"/>
            </w:pPr>
            <w:r>
              <w:t xml:space="preserve"> ул. Федоровский Ручей, 2/13, </w:t>
            </w:r>
          </w:p>
          <w:p>
            <w:pPr>
              <w:spacing w:line="240" w:lineRule="atLeast"/>
              <w:jc w:val="center"/>
            </w:pPr>
            <w:r>
              <w:t xml:space="preserve">Великий Новгород, 173000 </w:t>
            </w:r>
          </w:p>
          <w:p>
            <w:pPr>
              <w:spacing w:line="240" w:lineRule="atLeast"/>
              <w:jc w:val="center"/>
              <w:rPr>
                <w:color w:val="333300"/>
              </w:rPr>
            </w:pPr>
            <w:r>
              <w:t>т</w:t>
            </w:r>
            <w:r>
              <w:rPr>
                <w:color w:val="333300"/>
              </w:rPr>
              <w:t>ел. (8162) 27-20-02, факс (8162) 69-30-06</w:t>
            </w:r>
          </w:p>
          <w:p>
            <w:pPr>
              <w:spacing w:line="360" w:lineRule="auto"/>
              <w:jc w:val="center"/>
            </w:pPr>
            <w:hyperlink r:id="rId8" w:history="1">
              <w:r>
                <w:rPr>
                  <w:rStyle w:val="a3"/>
                  <w:sz w:val="22"/>
                  <w:szCs w:val="22"/>
                  <w:lang w:val="en-US"/>
                </w:rPr>
                <w:t>filial</w:t>
              </w:r>
              <w:r>
                <w:rPr>
                  <w:rStyle w:val="a3"/>
                  <w:sz w:val="22"/>
                  <w:szCs w:val="22"/>
                </w:rPr>
                <w:t>@53.</w:t>
              </w:r>
              <w:proofErr w:type="spellStart"/>
              <w:r>
                <w:rPr>
                  <w:rStyle w:val="a3"/>
                  <w:sz w:val="22"/>
                  <w:szCs w:val="22"/>
                  <w:lang w:val="en-US"/>
                </w:rPr>
                <w:t>kadastr</w:t>
              </w:r>
              <w:proofErr w:type="spellEnd"/>
              <w:r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t xml:space="preserve">            ОКПО  57040686  ОГРН 1027700485757</w:t>
            </w:r>
          </w:p>
          <w:p>
            <w:r>
              <w:t xml:space="preserve">                  ИНН  7705401340 /КПП   532143001    </w:t>
            </w:r>
          </w:p>
          <w:p>
            <w:r>
              <w:t xml:space="preserve">          </w:t>
            </w:r>
          </w:p>
          <w:p>
            <w:pPr>
              <w:spacing w:line="360" w:lineRule="auto"/>
              <w:jc w:val="center"/>
              <w:rPr>
                <w:rFonts w:cs="Arial"/>
                <w:sz w:val="18"/>
              </w:rPr>
            </w:pPr>
            <w:r>
              <w:t>от ___________________№  ______________</w:t>
            </w:r>
          </w:p>
          <w:p>
            <w:pPr>
              <w:spacing w:line="360" w:lineRule="auto"/>
              <w:jc w:val="center"/>
            </w:pPr>
            <w:r>
              <w:rPr>
                <w:rFonts w:cs="Arial"/>
                <w:sz w:val="18"/>
              </w:rPr>
              <w:t>На ______________________ от   _______________</w:t>
            </w:r>
          </w:p>
        </w:tc>
      </w:tr>
    </w:tbl>
    <w:p/>
    <w:p/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Директорам (и.о. директоров)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филиалов ФГБУ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«ФКП Росреестра» по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субъектам российской Федерации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О проведении 13.12.2022 вебинара на тему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«Населенные пункты: Требования к документам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и практика внесения в реестр границ»</w:t>
      </w:r>
    </w:p>
    <w:p>
      <w:pPr>
        <w:rPr>
          <w:rFonts w:eastAsia="Calibri"/>
          <w:sz w:val="28"/>
          <w:szCs w:val="28"/>
        </w:rPr>
      </w:pPr>
    </w:p>
    <w:p>
      <w:pPr>
        <w:rPr>
          <w:rFonts w:eastAsia="Calibri"/>
          <w:sz w:val="28"/>
          <w:szCs w:val="28"/>
        </w:rPr>
      </w:pPr>
    </w:p>
    <w:p>
      <w:pPr>
        <w:tabs>
          <w:tab w:val="left" w:pos="1848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Уважаемые коллеги!</w:t>
      </w:r>
    </w:p>
    <w:p>
      <w:pPr>
        <w:tabs>
          <w:tab w:val="left" w:pos="1848"/>
        </w:tabs>
        <w:jc w:val="center"/>
        <w:rPr>
          <w:rFonts w:eastAsia="Calibri"/>
          <w:sz w:val="28"/>
          <w:szCs w:val="28"/>
        </w:rPr>
      </w:pPr>
    </w:p>
    <w:p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Новгородской области (далее - Филиал) сообщает о проведении 13.12.2022 в 10.00 (МСК) вебинара на тему: «Населенные пункты: Требования к документам и практика внесения в реестр границ». Продолжительность данного мероприятия 90 минут. Стоимость участия в вебинаре 1000 </w:t>
      </w:r>
      <w:proofErr w:type="spellStart"/>
      <w:r>
        <w:rPr>
          <w:color w:val="000000" w:themeColor="text1"/>
          <w:sz w:val="28"/>
          <w:szCs w:val="28"/>
        </w:rPr>
        <w:t>руб</w:t>
      </w:r>
      <w:proofErr w:type="spellEnd"/>
      <w:r>
        <w:rPr>
          <w:color w:val="000000" w:themeColor="text1"/>
          <w:sz w:val="28"/>
          <w:szCs w:val="28"/>
        </w:rPr>
        <w:t>/чел.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реестра границ населённые пункты занимают очень важное место, а значит, порядок внесения в Единый государственный реестр недвижимости (далее - ЕГРН) сведений о них требует особого внимания.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Благодаря вебинару кадастровым инженерам будет проще собрать нужные данные, провести подготовительные работы, правильно описать местоположение границ, а также сформировать весь пакет документов.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Традиционно не останется без внимания Кадастровой палаты обзор законодательства. Речь идет о нормативно-правовых актах, регулирующих внесение в ЕГРН сведений о границах населенных пунктов.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вебинаре будут рассмотрены особенности внесения в реестр недвижимости сведений о границах населенных пунктах, а также рассмотрены документы, на основе которых границы населенных пунктов вносятся в ЕГРН.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Чем регламентирован порядок внесения в реестр недвижимости сведений о границах населенных пунктов?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входит в обязательный комплект документов?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Какой XML-схемой пользоваться?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эти и другие вопросы ответят слушателям ведущие специалисты Кадастровой палаты в ходе обучающего занятия.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вебинаре примут участие заместитель директора – главный технолог Светлана Викторовна Ханыгина, а также специалисты отдела обеспечения ведения ЕГРН.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будут рассмотрены типичные ошибки, допускаемые при подготовке документов о границах населенных пунктов, а также даны рекомендации по их недопущению.</w:t>
      </w:r>
    </w:p>
    <w:p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Вебинар предполагает двустороннее общение спикера и слушателей.</w:t>
      </w:r>
    </w:p>
    <w:p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необходимо заполнить заявку, оплатить квитанцию в любом отделении банка и до 17-00 09.12.2022 заявку и с приложением скан-копии платежного документа направить на адрес электронной почты: filial@53.kadastr.ru.</w:t>
      </w:r>
    </w:p>
    <w:p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заявки и бланк квитанции прилагаются.</w:t>
      </w:r>
    </w:p>
    <w:p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Ссылка для участия в вебинаре будет направлена на адрес электронной почты, указанный в заявке, после осуществления оплаты.</w:t>
      </w:r>
    </w:p>
    <w:p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 организации и тематике семинара вы можете направить до 12.12.2022 на адрес электронной почты </w:t>
      </w:r>
      <w:hyperlink r:id="rId9" w:history="1">
        <w:r>
          <w:rPr>
            <w:rStyle w:val="a3"/>
            <w:sz w:val="28"/>
            <w:szCs w:val="28"/>
          </w:rPr>
          <w:t>webinar@53.kadastr.ru</w:t>
        </w:r>
      </w:hyperlink>
      <w:r>
        <w:rPr>
          <w:sz w:val="28"/>
          <w:szCs w:val="28"/>
        </w:rPr>
        <w:t>.</w:t>
      </w:r>
    </w:p>
    <w:p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Филиал просит оказать информационную поддержку в проведении мероприятия, направить информацию о вебинаре кадастровым инженерам, органам местного самоуправления, а также иным профессиональным участникам рынка недвижимости, осуществляющим деятельность на территории Ваших регионов. </w:t>
      </w:r>
    </w:p>
    <w:p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 филиал сообщает, что в вебинаре не предполагается участие слушателей от филиалов ФГБУ «ФКП Росреестра».</w:t>
      </w:r>
    </w:p>
    <w:p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Заранее благодарим за сотрудничество!  </w:t>
      </w:r>
    </w:p>
    <w:p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Приложение: в электронном виде</w:t>
      </w:r>
    </w:p>
    <w:p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3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3375"/>
        <w:gridCol w:w="3411"/>
      </w:tblGrid>
      <w:tr>
        <w:tc>
          <w:tcPr>
            <w:tcW w:w="347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С уважением,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директора-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технолог</w:t>
            </w:r>
          </w:p>
        </w:tc>
        <w:tc>
          <w:tcPr>
            <w:tcW w:w="3474" w:type="dxa"/>
          </w:tcPr>
          <w:p>
            <w:pPr>
              <w:jc w:val="center"/>
            </w:pPr>
          </w:p>
        </w:tc>
        <w:tc>
          <w:tcPr>
            <w:tcW w:w="347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С.В. Ханыгина</w:t>
            </w:r>
          </w:p>
        </w:tc>
      </w:tr>
    </w:tbl>
    <w:p>
      <w:pPr>
        <w:tabs>
          <w:tab w:val="left" w:pos="1848"/>
        </w:tabs>
        <w:jc w:val="both"/>
      </w:pPr>
    </w:p>
    <w:p>
      <w:pPr>
        <w:tabs>
          <w:tab w:val="left" w:pos="1848"/>
        </w:tabs>
        <w:jc w:val="both"/>
      </w:pPr>
    </w:p>
    <w:p>
      <w:pPr>
        <w:tabs>
          <w:tab w:val="left" w:pos="1848"/>
        </w:tabs>
        <w:jc w:val="both"/>
      </w:pPr>
    </w:p>
    <w:p>
      <w:pPr>
        <w:tabs>
          <w:tab w:val="left" w:pos="1848"/>
        </w:tabs>
        <w:jc w:val="both"/>
      </w:pPr>
    </w:p>
    <w:p>
      <w:pPr>
        <w:tabs>
          <w:tab w:val="left" w:pos="1848"/>
        </w:tabs>
        <w:jc w:val="both"/>
      </w:pPr>
    </w:p>
    <w:p>
      <w:pPr>
        <w:tabs>
          <w:tab w:val="left" w:pos="1848"/>
        </w:tabs>
        <w:jc w:val="both"/>
      </w:pPr>
    </w:p>
    <w:p>
      <w:pPr>
        <w:tabs>
          <w:tab w:val="left" w:pos="1848"/>
        </w:tabs>
        <w:jc w:val="both"/>
      </w:pPr>
      <w:r>
        <w:t>Н.А. Субботина</w:t>
      </w:r>
      <w:r>
        <w:tab/>
      </w:r>
    </w:p>
    <w:p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0"/>
          <w:szCs w:val="20"/>
        </w:rPr>
        <w:t>+7 8162 272002 доб.2102</w:t>
      </w:r>
    </w:p>
    <w:sectPr>
      <w:headerReference w:type="default" r:id="rId10"/>
      <w:pgSz w:w="11906" w:h="16838"/>
      <w:pgMar w:top="1134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686296"/>
      <w:docPartObj>
        <w:docPartGallery w:val="Page Numbers (Top of Page)"/>
        <w:docPartUnique/>
      </w:docPartObj>
    </w:sdtPr>
    <w:sdtContent>
      <w:p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3B12C-C207-4560-8901-1BB2FB65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qFormat/>
    <w:pPr>
      <w:keepNext/>
      <w:framePr w:hSpace="180" w:wrap="notBeside" w:hAnchor="margin" w:y="1650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qFormat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al@53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ebinar@5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58353-A4BC-4746-ACF9-24F82715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Ханыгина Светлана Викторовна</dc:creator>
  <cp:lastModifiedBy>Савина Наталья Сергеевна</cp:lastModifiedBy>
  <cp:revision>3</cp:revision>
  <cp:lastPrinted>2022-12-07T08:13:00Z</cp:lastPrinted>
  <dcterms:created xsi:type="dcterms:W3CDTF">2022-12-07T08:14:00Z</dcterms:created>
  <dcterms:modified xsi:type="dcterms:W3CDTF">2022-12-07T08:14:00Z</dcterms:modified>
</cp:coreProperties>
</file>