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721E" w14:textId="77777777" w:rsidR="00092A70" w:rsidRPr="00092A70" w:rsidRDefault="00092A70" w:rsidP="00092A70">
      <w:pPr>
        <w:jc w:val="right"/>
        <w:rPr>
          <w:rFonts w:ascii="Times New Roman" w:hAnsi="Times New Roman" w:cs="Times New Roman"/>
          <w:sz w:val="24"/>
          <w:szCs w:val="24"/>
        </w:rPr>
      </w:pPr>
      <w:r w:rsidRPr="00092A70">
        <w:rPr>
          <w:rFonts w:ascii="Times New Roman" w:hAnsi="Times New Roman" w:cs="Times New Roman"/>
          <w:sz w:val="24"/>
          <w:szCs w:val="24"/>
        </w:rPr>
        <w:t>Приложение</w:t>
      </w:r>
      <w:r w:rsidR="005C4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2B95E" w14:textId="77777777" w:rsidR="00092A70" w:rsidRDefault="00092A70" w:rsidP="00092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70">
        <w:rPr>
          <w:rFonts w:ascii="Times New Roman" w:hAnsi="Times New Roman" w:cs="Times New Roman"/>
          <w:b/>
          <w:sz w:val="24"/>
          <w:szCs w:val="24"/>
        </w:rPr>
        <w:t>Проблемные вопросы, возникающие при внесении сведений о местоположении границ территориальных зон, муниципальных образований и населенных пунктов в Единый государственный реестр недвижимости</w:t>
      </w:r>
    </w:p>
    <w:tbl>
      <w:tblPr>
        <w:tblStyle w:val="a3"/>
        <w:tblW w:w="14738" w:type="dxa"/>
        <w:tblLook w:val="04A0" w:firstRow="1" w:lastRow="0" w:firstColumn="1" w:lastColumn="0" w:noHBand="0" w:noVBand="1"/>
      </w:tblPr>
      <w:tblGrid>
        <w:gridCol w:w="1064"/>
        <w:gridCol w:w="6752"/>
        <w:gridCol w:w="6922"/>
      </w:tblGrid>
      <w:tr w:rsidR="004B53C8" w14:paraId="0ADC96C5" w14:textId="77777777" w:rsidTr="003518E2">
        <w:tc>
          <w:tcPr>
            <w:tcW w:w="0" w:type="auto"/>
          </w:tcPr>
          <w:p w14:paraId="0C5E4E80" w14:textId="77777777" w:rsidR="004B53C8" w:rsidRDefault="004B53C8" w:rsidP="0009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14:paraId="18F64803" w14:textId="77777777" w:rsidR="004B53C8" w:rsidRDefault="004B53C8" w:rsidP="00DA44EB">
            <w:pPr>
              <w:ind w:firstLine="5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14:paraId="3B3567D1" w14:textId="77777777" w:rsidR="004B53C8" w:rsidRDefault="004B53C8" w:rsidP="00092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</w:p>
        </w:tc>
      </w:tr>
      <w:tr w:rsidR="004B53C8" w:rsidRPr="00092A70" w14:paraId="79B10162" w14:textId="77777777" w:rsidTr="003518E2">
        <w:tc>
          <w:tcPr>
            <w:tcW w:w="0" w:type="auto"/>
          </w:tcPr>
          <w:p w14:paraId="4B90AEE0" w14:textId="77777777" w:rsidR="004B53C8" w:rsidRPr="00092A70" w:rsidRDefault="00DE2873" w:rsidP="0009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891A0C5" w14:textId="77777777" w:rsidR="004B53C8" w:rsidRPr="0075424C" w:rsidRDefault="004B53C8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Отсутствие финансовых средств у муниципальных образований на проведение работ по внесению границ муниципальных образований, населенных пунктов, территориальных зон в ЕГРН.</w:t>
            </w:r>
          </w:p>
        </w:tc>
        <w:tc>
          <w:tcPr>
            <w:tcW w:w="0" w:type="auto"/>
          </w:tcPr>
          <w:p w14:paraId="55D14D6D" w14:textId="77777777" w:rsidR="00236D38" w:rsidRDefault="00236D38" w:rsidP="008E773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3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статьей 9 </w:t>
            </w:r>
            <w:r w:rsidRPr="00236D38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6D38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52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23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полномочиям муниципальных образований относится установление порядка составления, рассмотрения, утверждения и исполнения местного бюджета; установление и исполнение расходных обязательств муниципального образования; определение порядка предоставления межбюджетных трансфертов из местных бюджетов, предоставление межбюджетных трансфертов </w:t>
            </w:r>
            <w:r w:rsidR="002D53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46F7">
              <w:rPr>
                <w:rFonts w:ascii="Times New Roman" w:hAnsi="Times New Roman" w:cs="Times New Roman"/>
                <w:sz w:val="24"/>
                <w:szCs w:val="24"/>
              </w:rPr>
              <w:t>из местных бюджетов.</w:t>
            </w:r>
          </w:p>
          <w:p w14:paraId="599440B6" w14:textId="77777777" w:rsidR="00EA46F7" w:rsidRDefault="00EA46F7" w:rsidP="008E773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46F7">
              <w:rPr>
                <w:rFonts w:ascii="Times New Roman" w:hAnsi="Times New Roman" w:cs="Times New Roman"/>
                <w:sz w:val="24"/>
                <w:szCs w:val="24"/>
              </w:rPr>
              <w:t>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6F7">
              <w:rPr>
                <w:rFonts w:ascii="Times New Roman" w:hAnsi="Times New Roman" w:cs="Times New Roman"/>
                <w:sz w:val="24"/>
                <w:szCs w:val="24"/>
              </w:rPr>
              <w:t>о перечню поручений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EA46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EA46F7">
              <w:rPr>
                <w:rFonts w:ascii="Times New Roman" w:hAnsi="Times New Roman" w:cs="Times New Roman"/>
                <w:sz w:val="24"/>
                <w:szCs w:val="24"/>
              </w:rPr>
              <w:t xml:space="preserve"> от 11.08.2022 № Пр-1424 высшим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6F7">
              <w:rPr>
                <w:rFonts w:ascii="Times New Roman" w:hAnsi="Times New Roman" w:cs="Times New Roman"/>
                <w:sz w:val="24"/>
                <w:szCs w:val="24"/>
              </w:rPr>
              <w:t>ым лицам субъектов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EA46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EA46F7">
              <w:rPr>
                <w:rFonts w:ascii="Times New Roman" w:hAnsi="Times New Roman" w:cs="Times New Roman"/>
                <w:sz w:val="24"/>
                <w:szCs w:val="24"/>
              </w:rPr>
              <w:t xml:space="preserve">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6F7">
              <w:rPr>
                <w:rFonts w:ascii="Times New Roman" w:hAnsi="Times New Roman" w:cs="Times New Roman"/>
                <w:sz w:val="24"/>
                <w:szCs w:val="24"/>
              </w:rPr>
              <w:t>довано предусмотреть финансирование на выполнение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 границ муниципальных образований, населенных пунктов и территориальных зон</w:t>
            </w:r>
            <w:r w:rsidRPr="00EA4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837876" w14:textId="77777777" w:rsidR="00236D38" w:rsidRPr="00C952D6" w:rsidRDefault="00236D38" w:rsidP="00C952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B55EC3">
              <w:rPr>
                <w:rFonts w:ascii="Times New Roman" w:hAnsi="Times New Roman" w:cs="Times New Roman"/>
                <w:sz w:val="24"/>
                <w:szCs w:val="24"/>
              </w:rPr>
              <w:t xml:space="preserve">органам местного самоуправления муниципальных образований необходимо формировать местные бюджеты с учетом </w:t>
            </w:r>
            <w:r w:rsidR="00B55EC3" w:rsidRPr="0075424C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B55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5EC3"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внесению границ муниципальных образований, населенных пунктов, территориальных зон в ЕГРН.</w:t>
            </w:r>
          </w:p>
        </w:tc>
      </w:tr>
      <w:tr w:rsidR="004B53C8" w:rsidRPr="00092A70" w14:paraId="46775D65" w14:textId="77777777" w:rsidTr="003518E2">
        <w:tc>
          <w:tcPr>
            <w:tcW w:w="0" w:type="auto"/>
          </w:tcPr>
          <w:p w14:paraId="168F077D" w14:textId="77777777" w:rsidR="004B53C8" w:rsidRPr="00092A70" w:rsidRDefault="00DE2873" w:rsidP="0009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81EF5B2" w14:textId="77777777" w:rsidR="004B53C8" w:rsidRPr="0075424C" w:rsidRDefault="004B53C8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Наличие пересечений границ муниципальных образований с границами муниципальных образова</w:t>
            </w:r>
            <w:r w:rsidR="006510A3">
              <w:rPr>
                <w:rFonts w:ascii="Times New Roman" w:hAnsi="Times New Roman" w:cs="Times New Roman"/>
                <w:sz w:val="24"/>
                <w:szCs w:val="24"/>
              </w:rPr>
              <w:t xml:space="preserve">ний смежных субъектов, а также </w:t>
            </w:r>
            <w:r w:rsidR="006510A3" w:rsidRPr="000C5E37">
              <w:rPr>
                <w:rFonts w:ascii="Times New Roman" w:hAnsi="Times New Roman" w:cs="Times New Roman"/>
                <w:sz w:val="24"/>
                <w:szCs w:val="24"/>
              </w:rPr>
              <w:t>с границами земельных участков, сведения о которых внесены в ЕГРН, в том числе с границами земельных участков лесного фонда, расположенных одновременно в нескольких муниципальных образованиях.</w:t>
            </w:r>
            <w:r w:rsidR="00651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6C45261" w14:textId="2BD4080E" w:rsidR="00F67573" w:rsidRDefault="00F67573" w:rsidP="00F67573">
            <w:pPr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выявлении указанных пересечений необходимо проводить анализ на предмет выявления причин, послуживших </w:t>
            </w:r>
            <w:r w:rsidR="006D6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возникновения пересечений указанных границ.</w:t>
            </w:r>
          </w:p>
          <w:p w14:paraId="54992D3A" w14:textId="77777777" w:rsidR="00017463" w:rsidRDefault="00F67573" w:rsidP="00F67573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выявления реестровых ошибок </w:t>
            </w:r>
            <w:r w:rsidR="00432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требуется проведение</w:t>
            </w:r>
            <w:r w:rsidR="00DE4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432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DE4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их </w:t>
            </w:r>
            <w:r w:rsidR="00DE4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исправлению </w:t>
            </w:r>
            <w:r w:rsidR="006C1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сведениях ЕГРН </w:t>
            </w:r>
            <w:r w:rsidR="006C42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6C1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C1F2C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="006C1F2C" w:rsidRPr="006C1F2C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="006C1F2C">
              <w:rPr>
                <w:rFonts w:ascii="Times New Roman" w:hAnsi="Times New Roman"/>
                <w:sz w:val="24"/>
                <w:szCs w:val="24"/>
              </w:rPr>
              <w:t>ми</w:t>
            </w:r>
            <w:r w:rsidR="006C1F2C" w:rsidRPr="006C1F2C">
              <w:rPr>
                <w:rFonts w:ascii="Times New Roman" w:hAnsi="Times New Roman"/>
                <w:sz w:val="24"/>
                <w:szCs w:val="24"/>
              </w:rPr>
              <w:t xml:space="preserve"> части 3 статьи 61 </w:t>
            </w:r>
            <w:r w:rsidRPr="00F67573">
              <w:rPr>
                <w:rFonts w:ascii="Times New Roman" w:hAnsi="Times New Roman"/>
                <w:sz w:val="24"/>
                <w:szCs w:val="24"/>
              </w:rPr>
              <w:t>Федерального закона от 13.07.2015 № 218-ФЗ «О государственной регистрации недвижимости» (далее – Закон о регистрации)</w:t>
            </w:r>
            <w:r w:rsidR="006C1F2C" w:rsidRPr="006C1F2C">
              <w:rPr>
                <w:rFonts w:ascii="Times New Roman" w:hAnsi="Times New Roman"/>
                <w:sz w:val="24"/>
                <w:szCs w:val="24"/>
              </w:rPr>
              <w:t xml:space="preserve">, пункта 6 Порядка </w:t>
            </w:r>
            <w:r w:rsidR="006C1F2C" w:rsidRPr="006C1F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 в ЕГРН сведений о местоположении границ земельного участка при исправлении реестровой ошибки,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1F2C" w:rsidRPr="006C1F2C">
              <w:rPr>
                <w:rFonts w:ascii="Times New Roman" w:hAnsi="Times New Roman"/>
                <w:sz w:val="24"/>
                <w:szCs w:val="24"/>
              </w:rPr>
              <w:t xml:space="preserve">риказом </w:t>
            </w:r>
            <w:proofErr w:type="spellStart"/>
            <w:r w:rsidR="006C1F2C" w:rsidRPr="006C1F2C">
              <w:rPr>
                <w:rFonts w:ascii="Times New Roman" w:hAnsi="Times New Roman"/>
                <w:sz w:val="24"/>
                <w:szCs w:val="24"/>
              </w:rPr>
              <w:t>Ро</w:t>
            </w:r>
            <w:r w:rsidR="006C1F2C">
              <w:rPr>
                <w:rFonts w:ascii="Times New Roman" w:hAnsi="Times New Roman"/>
                <w:sz w:val="24"/>
                <w:szCs w:val="24"/>
              </w:rPr>
              <w:t>среестра</w:t>
            </w:r>
            <w:proofErr w:type="spellEnd"/>
            <w:r w:rsidR="006C1F2C">
              <w:rPr>
                <w:rFonts w:ascii="Times New Roman" w:hAnsi="Times New Roman"/>
                <w:sz w:val="24"/>
                <w:szCs w:val="24"/>
              </w:rPr>
              <w:t xml:space="preserve"> от 01.06.2021 № П/0241.</w:t>
            </w:r>
          </w:p>
          <w:p w14:paraId="1368E9AF" w14:textId="77777777" w:rsidR="006C4263" w:rsidRDefault="006C4263" w:rsidP="00F67573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инициирования исправления реестровых ошибок необходимо обращаться в орган регистрации прав, при этом </w:t>
            </w:r>
            <w:r w:rsidR="006D661D">
              <w:rPr>
                <w:rFonts w:ascii="Times New Roman" w:hAnsi="Times New Roman"/>
                <w:sz w:val="24"/>
                <w:szCs w:val="24"/>
              </w:rPr>
              <w:t>в случае наличия в ЕГРН сведений о границах земельных и (или) лесных участков и границ</w:t>
            </w:r>
            <w:r w:rsidR="00236688">
              <w:rPr>
                <w:rFonts w:ascii="Times New Roman" w:hAnsi="Times New Roman"/>
                <w:sz w:val="24"/>
                <w:szCs w:val="24"/>
              </w:rPr>
              <w:t>ах</w:t>
            </w:r>
            <w:r w:rsidR="006D661D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образований, </w:t>
            </w:r>
            <w:r>
              <w:rPr>
                <w:rFonts w:ascii="Times New Roman" w:hAnsi="Times New Roman"/>
                <w:sz w:val="24"/>
                <w:szCs w:val="24"/>
              </w:rPr>
              <w:t>орган регистрации прав исправляет реестровые ошибки самостоятельно</w:t>
            </w:r>
            <w:r w:rsidR="006D661D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частями 6 – 7.3 статьи 61 Закона о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D9895C" w14:textId="77777777" w:rsidR="00344158" w:rsidRPr="00C952D6" w:rsidRDefault="00F67573" w:rsidP="00C952D6">
            <w:pPr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C4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исьмом </w:t>
            </w:r>
            <w:proofErr w:type="spellStart"/>
            <w:r w:rsidR="006C4263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6C4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4158" w:rsidRPr="00344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05.12.2022 № 18-10660-ТГ/22 </w:t>
            </w:r>
            <w:r w:rsidR="006C426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344158" w:rsidRPr="00344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территориальные органы </w:t>
            </w:r>
            <w:proofErr w:type="spellStart"/>
            <w:r w:rsidR="00344158" w:rsidRPr="00344158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344158" w:rsidRPr="003441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направлено информационное письмо о необходимости согласования местоположения границ муниципальных образований, границы которых совпадают с границами между субъектами Российской Федерации, с уполномоченными органами государственной власти и органами местного самоуправления смежного субъекта Российской Федерации для обеспечения корректного описания прохождения границ муниципальных образований и исключения пересечения их границ с границами других муниципальных образований</w:t>
            </w:r>
            <w:r w:rsidR="006D661D">
              <w:rPr>
                <w:rFonts w:ascii="Times New Roman" w:hAnsi="Times New Roman"/>
                <w:sz w:val="24"/>
                <w:szCs w:val="24"/>
                <w:lang w:eastAsia="ru-RU"/>
              </w:rPr>
              <w:t>, расположенных в смежных субъектах Российской Федерации</w:t>
            </w:r>
            <w:r w:rsidR="00344158" w:rsidRPr="0034415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DE2" w:rsidRPr="00092A70" w14:paraId="58873A48" w14:textId="77777777" w:rsidTr="003518E2">
        <w:trPr>
          <w:trHeight w:val="2268"/>
        </w:trPr>
        <w:tc>
          <w:tcPr>
            <w:tcW w:w="0" w:type="auto"/>
          </w:tcPr>
          <w:p w14:paraId="6C46D6C3" w14:textId="77777777" w:rsidR="00791DE2" w:rsidRPr="00092A70" w:rsidRDefault="00CC0311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74A9E655" w14:textId="77777777" w:rsidR="00791DE2" w:rsidRPr="005B5C74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A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пересечений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устанавливаемых </w:t>
            </w:r>
            <w:r w:rsidRPr="00857A81">
              <w:rPr>
                <w:rFonts w:ascii="Times New Roman" w:hAnsi="Times New Roman" w:cs="Times New Roman"/>
                <w:sz w:val="24"/>
                <w:szCs w:val="24"/>
              </w:rPr>
              <w:t>границ населенных пунктов, территориальных зон с границами земельных участков, занятых линейными объектами,</w:t>
            </w:r>
            <w:r w:rsidRPr="00857A81">
              <w:t xml:space="preserve"> </w:t>
            </w:r>
            <w:r w:rsidRPr="00857A81">
              <w:rPr>
                <w:rFonts w:ascii="Times New Roman" w:hAnsi="Times New Roman" w:cs="Times New Roman"/>
                <w:sz w:val="24"/>
                <w:szCs w:val="24"/>
              </w:rPr>
              <w:t>которые поставлены на кадастровый учет в качестве единых землепользований или многоконтурных участков.</w:t>
            </w:r>
          </w:p>
        </w:tc>
        <w:tc>
          <w:tcPr>
            <w:tcW w:w="0" w:type="auto"/>
          </w:tcPr>
          <w:p w14:paraId="34F62F82" w14:textId="77777777" w:rsidR="003103F3" w:rsidRPr="003103F3" w:rsidRDefault="003103F3" w:rsidP="003103F3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пунктом </w:t>
            </w:r>
            <w:r w:rsidR="00C7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  <w:r w:rsidR="006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законопроектной деятельности Правительства Российской Федерации, утвержденного распоряжением Правительства Российской Федерации </w:t>
            </w:r>
            <w:r w:rsidR="00C76DC8" w:rsidRPr="00C7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30.12.2021 № 3994-р</w:t>
            </w:r>
            <w:r w:rsidR="00C7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6DC8" w:rsidRPr="00C7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п</w:t>
            </w:r>
            <w:r w:rsidRPr="003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федерального закона «О внесении изменений в отдельные законодательные акты Российской Федерации» (далее – законопроект) в целях урегулирования вопросов, возник</w:t>
            </w:r>
            <w:r w:rsidR="006D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3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в правоприменительной практике при установлении границ населенных пунктов и территориальных зон и внесении сведений о них в ЕГРН, устранения препятствий для подготовки документов, содержащих описание местоположения границ </w:t>
            </w:r>
            <w:r w:rsidRPr="003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и территориальных зон, и наполнения ЕГРН сведениями, необходимыми для осуществления градостроительной деятельности и гармонизации сферы земельно-имущественных отношений, а также совершенствования действующего законодательства в части порядка исправления реестровых ошибок органом регистрации прав.</w:t>
            </w:r>
          </w:p>
          <w:p w14:paraId="638965F7" w14:textId="77777777" w:rsidR="00791DE2" w:rsidRDefault="003103F3" w:rsidP="004806AE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Законопроектом предлагается дополнить статью 34 </w:t>
            </w:r>
            <w:r w:rsidR="0048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="00C7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80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регистрации</w:t>
            </w:r>
            <w:r w:rsidRPr="003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положениями, устанавливающими, что наличие пересечения границ населенных пунктов, территориальных зон с границами земельного участка, предназначенного для размещения линейного объекта (занятого линейным объектом) или земельных участков, имеющих согласно сведениям ЕГРН пересечения между собой, не является препятствием для </w:t>
            </w:r>
            <w:r w:rsidR="00C7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описания местоположения</w:t>
            </w:r>
            <w:r w:rsidR="00C76DC8" w:rsidRPr="003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 </w:t>
            </w:r>
            <w:r w:rsidRPr="003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пунктов, территориальных зон и внесения сведений о них в ЕГРН.</w:t>
            </w:r>
          </w:p>
          <w:p w14:paraId="2919A978" w14:textId="77777777" w:rsidR="004806AE" w:rsidRPr="00694967" w:rsidRDefault="004806AE" w:rsidP="00420FF8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законопроекта рекомендуется проводить работы по выявлению и устранению реестровых ошибок в сведениях о местоположении границ</w:t>
            </w:r>
            <w:r w:rsidR="00C7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порядке, установленном действующим законодательством,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</w:t>
            </w:r>
            <w:r w:rsidR="0042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правообладателям осуществить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земельных участков в соответствии с прохождением административных границ.</w:t>
            </w:r>
          </w:p>
        </w:tc>
      </w:tr>
      <w:tr w:rsidR="00791DE2" w:rsidRPr="00092A70" w14:paraId="771C0BF3" w14:textId="77777777" w:rsidTr="003518E2">
        <w:trPr>
          <w:trHeight w:val="1837"/>
        </w:trPr>
        <w:tc>
          <w:tcPr>
            <w:tcW w:w="0" w:type="auto"/>
          </w:tcPr>
          <w:p w14:paraId="56D3C641" w14:textId="77777777" w:rsidR="00791DE2" w:rsidRPr="00092A70" w:rsidRDefault="00CC0311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15698D3F" w14:textId="77777777" w:rsidR="00791DE2" w:rsidRPr="00E14C98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пересечения границы территориальной зоны с границами другой территориальной зоны,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пункта, лесничества, земельных участков, </w:t>
            </w: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местоположении которой содержатся в ЕГРН. </w:t>
            </w:r>
          </w:p>
        </w:tc>
        <w:tc>
          <w:tcPr>
            <w:tcW w:w="0" w:type="auto"/>
            <w:vAlign w:val="center"/>
          </w:tcPr>
          <w:p w14:paraId="0D5C775E" w14:textId="77777777" w:rsidR="00A61647" w:rsidRPr="003103F3" w:rsidRDefault="00A61647" w:rsidP="00A61647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6DC8" w:rsidRPr="00C7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пунктом 56 Плана законопроектной деятельности Правительства Российской Федерации, утвержденного распоряжением Правительства Российской Федерации от 30.12.2021 № 3994-р,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</w:t>
            </w:r>
            <w:r w:rsidRPr="003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законопроект в целях урегулирования вопросов, возникших в правоприменительной практике при установлении границ населенных пунктов и территориальных зон и внесении сведений о них в ЕГРН, устранения препятствий для подготовки документов, содержащих описание местоположения границ населенных пунктов и территориальных зон, и наполнения ЕГРН </w:t>
            </w:r>
            <w:r w:rsidRPr="0031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сведениями, необходимыми для осуществления градостроительной деятельности и гармонизации сферы земельно-имущественных отношений, а также совершенствования действующего законодательства в части порядка исправления реестровых ошибок органом регистрации прав.</w:t>
            </w:r>
          </w:p>
          <w:p w14:paraId="2F5BFD95" w14:textId="77777777" w:rsidR="00791DE2" w:rsidRPr="00A61647" w:rsidRDefault="00A61647" w:rsidP="003457A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Кроме того, п</w:t>
            </w:r>
            <w:r w:rsidR="00791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унктом 5 части 2 статьи 34 Закона о регистрации установлено, что </w:t>
            </w:r>
            <w:r w:rsidR="00420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если </w:t>
            </w:r>
            <w:r w:rsidR="00791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границы территориальной зоны, </w:t>
            </w:r>
            <w:r w:rsidR="00791DE2"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местоположении котор</w:t>
            </w:r>
            <w:r w:rsidR="00791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</w:t>
            </w:r>
            <w:r w:rsidR="00791DE2"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содержатся в поступивших документах,</w:t>
            </w:r>
            <w:r w:rsidR="00791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91DE2"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пересекают границы</w:t>
            </w:r>
            <w:r w:rsidR="00791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91DE2"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населенного пункта, другой те</w:t>
            </w:r>
            <w:r w:rsidR="00791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рриториальной зоны, лесничества органом регистрации прав направляется уведомление</w:t>
            </w:r>
            <w:r w:rsidR="00C76D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невозможности внесения в ЕГРН соответствующих сведений (далее – уведомление)</w:t>
            </w:r>
            <w:r w:rsidR="00791D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за исключением </w:t>
            </w:r>
            <w:r w:rsidR="00791DE2">
              <w:rPr>
                <w:rFonts w:ascii="Times New Roman" w:hAnsi="Times New Roman" w:cs="Times New Roman"/>
                <w:sz w:val="24"/>
                <w:szCs w:val="24"/>
              </w:rPr>
              <w:t xml:space="preserve">случая, если границы территориальной зоны могут быть изменены путем приведения в соответствие с границами земельных участков по правилам, предусмотренным </w:t>
            </w:r>
            <w:r w:rsidR="00791DE2"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частями 8 - 11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указанной</w:t>
            </w:r>
            <w:r w:rsidR="00791DE2"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</w:t>
            </w:r>
            <w:r w:rsidR="0034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57A0" w:rsidRPr="0034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случая, если выявлена воспроизведенная в </w:t>
            </w:r>
            <w:r w:rsidR="0034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ЕГРН</w:t>
            </w:r>
            <w:r w:rsidR="003457A0" w:rsidRPr="0034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ошибка в определении местоположения границ таких населенного пункта, территориальной зоны, лесничества в документах, на основании которых сведения вносились в </w:t>
            </w:r>
            <w:r w:rsidR="0034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ЕГРН.</w:t>
            </w:r>
          </w:p>
        </w:tc>
      </w:tr>
      <w:tr w:rsidR="00791DE2" w:rsidRPr="00092A70" w14:paraId="666B95D0" w14:textId="77777777" w:rsidTr="003518E2">
        <w:tc>
          <w:tcPr>
            <w:tcW w:w="0" w:type="auto"/>
          </w:tcPr>
          <w:p w14:paraId="0A036CC8" w14:textId="77777777" w:rsidR="00791DE2" w:rsidRPr="00092A70" w:rsidRDefault="00CC0311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14:paraId="4070DFBE" w14:textId="77777777" w:rsidR="00791DE2" w:rsidRPr="00E14C98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пересечения границы населенного пункта </w:t>
            </w:r>
            <w:r w:rsidR="00FD2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с границами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образований, </w:t>
            </w: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зон,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</w:t>
            </w: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сведения о местоположении которых содержатся в ЕГРН.</w:t>
            </w:r>
          </w:p>
        </w:tc>
        <w:tc>
          <w:tcPr>
            <w:tcW w:w="0" w:type="auto"/>
            <w:vAlign w:val="center"/>
          </w:tcPr>
          <w:p w14:paraId="45444082" w14:textId="77777777" w:rsidR="00791DE2" w:rsidRPr="00C952D6" w:rsidRDefault="00791DE2" w:rsidP="002111DC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Пунктом 4 части 2 статьи 34 Закона о регистрации, установлено, что если границы населенного пункта, </w:t>
            </w:r>
            <w:r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</w:t>
            </w:r>
            <w:r w:rsidR="009B58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местоположении котор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ых</w:t>
            </w:r>
            <w:r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содержатся в поступивших документах,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81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пересекают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</w:t>
            </w: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9B58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о местополо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 которых содержатся в ЕГРН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исключением случая,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населенного пункта </w:t>
            </w:r>
            <w:r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быть изменены путем приведения в соответствие с границами земельных участков по правилам, предусмотренным частями 8 - 11 </w:t>
            </w:r>
            <w:r w:rsidR="0021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указанной</w:t>
            </w:r>
            <w:r w:rsidRPr="0026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5E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органом регистрации прав направляется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185E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ведомление</w:t>
            </w:r>
            <w:r w:rsidRPr="0018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791DE2" w:rsidRPr="00092A70" w14:paraId="1C403F0F" w14:textId="77777777" w:rsidTr="003518E2">
        <w:tc>
          <w:tcPr>
            <w:tcW w:w="0" w:type="auto"/>
          </w:tcPr>
          <w:p w14:paraId="485F3D8E" w14:textId="77777777" w:rsidR="00791DE2" w:rsidRPr="00092A70" w:rsidRDefault="00CC0311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8C94722" w14:textId="77777777" w:rsidR="00791DE2" w:rsidRPr="00E14C98" w:rsidRDefault="00791DE2" w:rsidP="00C76DC8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Поступающие документы не соответствуют требованиям к формату таких документов в электронной форме, </w:t>
            </w:r>
            <w:r w:rsidRPr="00E14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частью 16 статьи 32 Федерального закона от 13.07.2015 </w:t>
            </w:r>
            <w:r w:rsidR="00C76D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 218-ФЗ «О государственной регистрации недвижимости»: в предоставленных для внесения сведений о границах населенных пунктов и территориальных зонах </w:t>
            </w:r>
            <w:r w:rsidR="00C76DC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документах </w:t>
            </w: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встречаются следующие ошибки, связанные с некорректным оформлением предоставляемых электронных документов: сведения о характерных точках и частях границ населенного пункта в файле </w:t>
            </w:r>
            <w:proofErr w:type="spellStart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MapPlan</w:t>
            </w:r>
            <w:proofErr w:type="spellEnd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_.. </w:t>
            </w:r>
            <w:proofErr w:type="spellStart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соответствуют конфигурации населенного пункта, приведенной в файле. План границ формата .</w:t>
            </w:r>
            <w:proofErr w:type="spellStart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; объект является </w:t>
            </w:r>
            <w:proofErr w:type="spellStart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топологически</w:t>
            </w:r>
            <w:proofErr w:type="spellEnd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 некорректным – на основании предоставленных сведений о координатах характерных точек границ выявлено самопересечение полигонов; виды разрешенного использования земельных участков, указанных в файле </w:t>
            </w:r>
            <w:proofErr w:type="spellStart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ZoneToGKN</w:t>
            </w:r>
            <w:proofErr w:type="spellEnd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 не полностью соответствуют утвержденным Правилам землепользования </w:t>
            </w:r>
            <w:r w:rsidR="009B58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застройки; предоставленные документы не упакованы в один </w:t>
            </w:r>
            <w:proofErr w:type="spellStart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-архив, (что не соответствует требованиями пункта 2 приложения № 3 к Приказу </w:t>
            </w:r>
            <w:proofErr w:type="spellStart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 xml:space="preserve"> от 01.08.2014 № П/369 «О реализации информационного взаимодействия при ведении государственного кадастра недвижимости», которым утверждены используемые в настоящее время </w:t>
            </w:r>
            <w:proofErr w:type="spellStart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E14C98">
              <w:rPr>
                <w:rFonts w:ascii="Times New Roman" w:hAnsi="Times New Roman" w:cs="Times New Roman"/>
                <w:sz w:val="24"/>
                <w:szCs w:val="24"/>
              </w:rPr>
              <w:t>-схемы для подготовки электронных документов в отношении территориальных зон).</w:t>
            </w:r>
          </w:p>
        </w:tc>
        <w:tc>
          <w:tcPr>
            <w:tcW w:w="0" w:type="auto"/>
          </w:tcPr>
          <w:p w14:paraId="2CBA8EF6" w14:textId="77777777" w:rsidR="00791DE2" w:rsidRDefault="00791DE2" w:rsidP="009B0EB9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3 части 2 статьи 34 Закона </w:t>
            </w:r>
            <w:r w:rsidR="009B58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регистрации, если поступившие документы не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к формату таких документов в электронной форме, установленным в соответствии с частью 16 статьи 32 Закона </w:t>
            </w:r>
            <w:r w:rsidR="009B58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регистрации, то направляется уведомление.</w:t>
            </w:r>
          </w:p>
          <w:p w14:paraId="0C0B4245" w14:textId="77777777" w:rsidR="00A65410" w:rsidRDefault="00D7294B" w:rsidP="00A6541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A65410" w:rsidRPr="00A654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 w:rsidR="00A65410" w:rsidRPr="00A65410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исполнения пункта 9 Плана мероприятий («дорожной карты») по исполнению поручений Президента Российской Федерации по вопросам реализации государственной программы Российской Федерации «Национальная система пространственных данных» от 11.08.2022 № Пр-1424, утвержденного приказом </w:t>
            </w:r>
            <w:proofErr w:type="spellStart"/>
            <w:r w:rsidR="00A65410" w:rsidRPr="00A6541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A65410" w:rsidRPr="00A65410">
              <w:rPr>
                <w:rFonts w:ascii="Times New Roman" w:hAnsi="Times New Roman" w:cs="Times New Roman"/>
                <w:sz w:val="24"/>
                <w:szCs w:val="24"/>
              </w:rPr>
              <w:t xml:space="preserve"> от 19.09.2022 </w:t>
            </w:r>
            <w:r w:rsidR="00A65410" w:rsidRPr="00A654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П/0348, в адрес высших исполнительных органов власти субъектов Российской Федерации направлены «чек-листы» </w:t>
            </w:r>
            <w:r w:rsidR="00774C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5410" w:rsidRPr="00A65410">
              <w:rPr>
                <w:rFonts w:ascii="Times New Roman" w:hAnsi="Times New Roman" w:cs="Times New Roman"/>
                <w:sz w:val="24"/>
                <w:szCs w:val="24"/>
              </w:rPr>
              <w:t>по подготовке электронных документов, содержащих описание местоположения границ муниципальных образований, населенных пунктов, территориальных зон.</w:t>
            </w:r>
          </w:p>
          <w:p w14:paraId="26FA0ECF" w14:textId="77777777" w:rsidR="00A65410" w:rsidRDefault="00A65410" w:rsidP="00A6541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10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</w:t>
            </w:r>
            <w:r w:rsidRPr="00A65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A65410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-документов рекомендуется </w:t>
            </w:r>
            <w:r w:rsidR="00AA665E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представленные документы на 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AA665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законодательства Российской Федерации с использованием ранее сформированных </w:t>
            </w:r>
            <w:r w:rsidR="00F4581D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  <w:proofErr w:type="spellStart"/>
            <w:r w:rsidR="00F4581D"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 w:rsidRPr="0036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5C48">
              <w:rPr>
                <w:rFonts w:ascii="Times New Roman" w:hAnsi="Times New Roman" w:cs="Times New Roman"/>
                <w:sz w:val="24"/>
                <w:szCs w:val="24"/>
              </w:rPr>
              <w:t>чек-лист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ов»</w:t>
            </w:r>
            <w:r w:rsidRPr="0036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5C0BDF" w14:textId="6157AC74" w:rsidR="00791DE2" w:rsidRPr="00AB32D6" w:rsidRDefault="00ED2055" w:rsidP="00AB32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отмечаем, что в форме </w:t>
            </w:r>
            <w:r w:rsidRPr="00ED2055">
              <w:rPr>
                <w:rFonts w:ascii="Times New Roman" w:hAnsi="Times New Roman" w:cs="Times New Roman"/>
                <w:sz w:val="24"/>
                <w:szCs w:val="24"/>
              </w:rPr>
              <w:t>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</w:t>
            </w:r>
            <w:r w:rsidRPr="00ED205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D2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055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ED2055">
              <w:rPr>
                <w:rFonts w:ascii="Times New Roman" w:hAnsi="Times New Roman" w:cs="Times New Roman"/>
                <w:sz w:val="24"/>
                <w:szCs w:val="24"/>
              </w:rPr>
              <w:t xml:space="preserve"> от 26.07.2022 № П/0292</w:t>
            </w:r>
            <w:r w:rsidR="000B3F9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Форма, Приказ </w:t>
            </w:r>
            <w:r w:rsidR="000B3F91">
              <w:rPr>
                <w:rFonts w:ascii="Times New Roman" w:hAnsi="Times New Roman" w:cs="Times New Roman"/>
                <w:sz w:val="24"/>
                <w:szCs w:val="24"/>
              </w:rPr>
              <w:br/>
              <w:t>№ П/0292)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отсутствует раздел «план границ объекта», ранее предусмотренный приказом Минэкономразвития России от 23.11.2018 №</w:t>
            </w:r>
            <w:r w:rsidRPr="00ED2055">
              <w:rPr>
                <w:rFonts w:ascii="Times New Roman" w:hAnsi="Times New Roman" w:cs="Times New Roman"/>
                <w:sz w:val="24"/>
                <w:szCs w:val="24"/>
              </w:rPr>
              <w:t xml:space="preserve"> 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DE2" w:rsidRPr="00092A70" w14:paraId="02B3C7B3" w14:textId="77777777" w:rsidTr="003518E2">
        <w:tc>
          <w:tcPr>
            <w:tcW w:w="0" w:type="auto"/>
          </w:tcPr>
          <w:p w14:paraId="67BFDC24" w14:textId="77777777" w:rsidR="00791DE2" w:rsidRPr="00092A70" w:rsidRDefault="00CC0311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466D4C09" w14:textId="77777777" w:rsidR="00791DE2" w:rsidRPr="0075424C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57A81">
              <w:rPr>
                <w:rFonts w:ascii="Times New Roman" w:hAnsi="Times New Roman" w:cs="Times New Roman"/>
                <w:sz w:val="24"/>
                <w:szCs w:val="24"/>
              </w:rPr>
              <w:t xml:space="preserve">айлы, включенные в состав </w:t>
            </w:r>
            <w:proofErr w:type="spellStart"/>
            <w:r w:rsidRPr="00857A81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857A81">
              <w:rPr>
                <w:rFonts w:ascii="Times New Roman" w:hAnsi="Times New Roman" w:cs="Times New Roman"/>
                <w:sz w:val="24"/>
                <w:szCs w:val="24"/>
              </w:rPr>
              <w:t>-архива, не подписаны ЭЦП подготовившего и направившего их органа или подпи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саны ЭЦП кадастрового инженера.</w:t>
            </w:r>
          </w:p>
        </w:tc>
        <w:tc>
          <w:tcPr>
            <w:tcW w:w="0" w:type="auto"/>
          </w:tcPr>
          <w:p w14:paraId="6A0AD1E1" w14:textId="77777777" w:rsidR="00791DE2" w:rsidRPr="00DF2744" w:rsidRDefault="00791DE2" w:rsidP="009B0EB9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1 статьи 24 </w:t>
            </w:r>
            <w:r w:rsidR="0002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Градостроительного кодекса Российской Федерации (далее – </w:t>
            </w:r>
            <w:proofErr w:type="spellStart"/>
            <w:r w:rsidR="0002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ГрК</w:t>
            </w:r>
            <w:proofErr w:type="spellEnd"/>
            <w:r w:rsidR="0002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РФ)</w:t>
            </w:r>
            <w:r w:rsidRPr="00DF2744">
              <w:t xml:space="preserve"> </w:t>
            </w:r>
            <w:r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план поселения, генеральный план городского округа, в том числе внесение изменений в такие планы, утверждаются соответственно представительным органом местного </w:t>
            </w:r>
            <w:r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поселения, представительным органом местного самоуправления городского округа.</w:t>
            </w:r>
          </w:p>
          <w:p w14:paraId="3C22920F" w14:textId="77777777" w:rsidR="00791DE2" w:rsidRPr="00DF2744" w:rsidRDefault="00021BEB" w:rsidP="009B0EB9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91DE2"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окументы, предоставляемые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1DE2"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 регистрации прав для внесения в ЕГРН 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1DE2"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населенных пунктах в электронном виде должны быть заверены УКЭП уполномоченного должностного лица представительного органа местного самоуправления (как лица принявшего соответствующее решение, так и иного уполномоченного </w:t>
            </w:r>
            <w:r w:rsidR="00BF3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91DE2"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установленном порядке лица), направившего такие документы. </w:t>
            </w:r>
          </w:p>
          <w:p w14:paraId="154A23D1" w14:textId="77777777" w:rsidR="00791DE2" w:rsidRDefault="00791DE2" w:rsidP="00D7294B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УКЭП уполномоченного органа является основанием для направления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ведомлени</w:t>
            </w:r>
            <w:r w:rsidR="00D72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</w:t>
            </w:r>
            <w:r w:rsidR="00BF3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пунктом 3 части 2 статьи 34 Закона о регистрации.</w:t>
            </w:r>
          </w:p>
          <w:p w14:paraId="584CBEA6" w14:textId="77777777" w:rsidR="00DA6186" w:rsidRDefault="009250E4" w:rsidP="007637AB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пункту </w:t>
            </w:r>
            <w:r w:rsidRPr="0092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 предоставления документов, направляемых или предоставляемых в соответствии с частями 1, 3 - 13.3, 15, 15(1), 15.2 статьи 32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2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регистрации недвижимости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2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утвержденных постановлением Правительства Российской Федерации от 31.12.2015 № 1532</w:t>
            </w:r>
            <w:r w:rsidR="00E7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3840">
              <w:rPr>
                <w:rFonts w:ascii="Times New Roman" w:hAnsi="Times New Roman" w:cs="Times New Roman"/>
                <w:sz w:val="24"/>
                <w:szCs w:val="24"/>
              </w:rPr>
              <w:t>(далее – Правила 1532)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2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и документы, предоставляемые в орган регистрации прав в электронном виде, должны быть защищены от доступа лиц, не участвующих в их подготовке, обработке и получении, а также </w:t>
            </w:r>
            <w:r w:rsidRPr="00925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заверены усиленной квалифицированной электронной подписью подготовившего</w:t>
            </w:r>
            <w:r w:rsidRPr="00925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направившего их органа.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33AC937" w14:textId="77777777" w:rsidR="009250E4" w:rsidRDefault="009250E4" w:rsidP="007637AB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подготовка и электронного документа и его направление в орган регистрации прав осуществлялись разными организациями, необходима подпись лица, подготовившего описание местоположения границ.</w:t>
            </w:r>
          </w:p>
          <w:p w14:paraId="5145ED77" w14:textId="77777777" w:rsidR="00F31888" w:rsidRPr="00DF2744" w:rsidRDefault="007637AB" w:rsidP="007637AB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по п</w:t>
            </w:r>
            <w:r w:rsidR="00F3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F3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УКЭП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именно</w:t>
            </w:r>
            <w:r w:rsidR="00F3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кадастровым инженером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 Российской Федерации не предусмотрены</w:t>
            </w:r>
            <w:r w:rsidR="00F3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1DE2" w:rsidRPr="00092A70" w14:paraId="2B529784" w14:textId="77777777" w:rsidTr="003518E2">
        <w:tc>
          <w:tcPr>
            <w:tcW w:w="0" w:type="auto"/>
          </w:tcPr>
          <w:p w14:paraId="4600CCDC" w14:textId="77777777" w:rsidR="00791DE2" w:rsidRPr="0075424C" w:rsidRDefault="005B2FB4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14:paraId="27BFDB8F" w14:textId="77777777" w:rsidR="00791DE2" w:rsidRPr="0075424C" w:rsidRDefault="00791DE2" w:rsidP="00E1445C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E8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2E8">
              <w:rPr>
                <w:rFonts w:ascii="Times New Roman" w:hAnsi="Times New Roman" w:cs="Times New Roman"/>
                <w:sz w:val="24"/>
                <w:szCs w:val="24"/>
              </w:rPr>
              <w:t xml:space="preserve"> в ЕГРН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Pr="007372E8">
              <w:rPr>
                <w:rFonts w:ascii="Times New Roman" w:hAnsi="Times New Roman" w:cs="Times New Roman"/>
                <w:sz w:val="24"/>
                <w:szCs w:val="24"/>
              </w:rPr>
              <w:t>территориальных зон, состоящих из нескольких контуров, расположенных в границах нескольких населенных пунктов, или в населенном пункте и на межселенной территории, одного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  <w:r w:rsidR="00E14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внесения в ЕГРН </w:t>
            </w:r>
            <w:r w:rsidRPr="00F52D1E">
              <w:rPr>
                <w:rFonts w:ascii="Times New Roman" w:hAnsi="Times New Roman" w:cs="Times New Roman"/>
                <w:sz w:val="24"/>
                <w:szCs w:val="24"/>
              </w:rPr>
              <w:t>отдельных контуров ТЗ</w:t>
            </w:r>
            <w:r w:rsidRPr="0073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самостоятельных объектов реестра границ с присвоением им реестровых номеров.</w:t>
            </w:r>
          </w:p>
        </w:tc>
        <w:tc>
          <w:tcPr>
            <w:tcW w:w="0" w:type="auto"/>
          </w:tcPr>
          <w:p w14:paraId="0656B9F2" w14:textId="77777777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 xml:space="preserve">Согласно положениям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2826D8" w14:textId="77777777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>подготовка проекта правил землепользования и застройки может осуществляться применительно ко всем территориям поселений, городских округов, а также к частям территорий поселений, городских округов;</w:t>
            </w:r>
          </w:p>
          <w:p w14:paraId="47671392" w14:textId="77777777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>допускается подготовка правил землепользования и застройки применительно к межселенным территориям в случае планирования застройки таких территорий.</w:t>
            </w:r>
          </w:p>
          <w:p w14:paraId="58669F7B" w14:textId="77777777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 xml:space="preserve">При этом положениями части 2 статьи 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 предусмотрено, что границы территориальных зон могут устанавливаться, в том числе, по границам населенных пунктов в пределах муниципальных образований, а также по границам муниципальных образований.</w:t>
            </w:r>
          </w:p>
          <w:p w14:paraId="74010A8C" w14:textId="475C1EB8" w:rsidR="00F81169" w:rsidRPr="00F81169" w:rsidRDefault="00F206C2" w:rsidP="00F81169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>Требования к порядку установления и определения границ территориальных зон</w:t>
            </w:r>
            <w:r w:rsidR="0073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содержатся в главе IV </w:t>
            </w:r>
            <w:proofErr w:type="spellStart"/>
            <w:r w:rsidR="007319CA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="007319CA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>, статье 85 Земельного кодекса Российской Федерации</w:t>
            </w:r>
            <w:r w:rsidR="00F81169">
              <w:rPr>
                <w:rFonts w:ascii="Times New Roman" w:hAnsi="Times New Roman"/>
                <w:sz w:val="24"/>
                <w:szCs w:val="24"/>
              </w:rPr>
              <w:t>.</w:t>
            </w:r>
            <w:r w:rsidR="00F81169" w:rsidRPr="00F81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FE8708" w14:textId="61A8B9E6" w:rsidR="00F81169" w:rsidRPr="00F206C2" w:rsidRDefault="00F81169" w:rsidP="00F81169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169">
              <w:rPr>
                <w:rFonts w:ascii="Times New Roman" w:hAnsi="Times New Roman"/>
                <w:sz w:val="24"/>
                <w:szCs w:val="24"/>
              </w:rPr>
              <w:t xml:space="preserve">С 01.03.2023 действует приказ </w:t>
            </w:r>
            <w:proofErr w:type="spellStart"/>
            <w:r w:rsidRPr="00F81169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F81169">
              <w:rPr>
                <w:rFonts w:ascii="Times New Roman" w:hAnsi="Times New Roman"/>
                <w:sz w:val="24"/>
                <w:szCs w:val="24"/>
              </w:rPr>
              <w:t xml:space="preserve"> от 26.07.2022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П/0292 «</w:t>
            </w:r>
            <w:r w:rsidRPr="00F81169">
              <w:rPr>
                <w:rFonts w:ascii="Times New Roman" w:hAnsi="Times New Roman"/>
                <w:sz w:val="24"/>
                <w:szCs w:val="24"/>
              </w:rPr>
      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56150">
              <w:rPr>
                <w:rFonts w:ascii="Times New Roman" w:hAnsi="Times New Roman"/>
                <w:sz w:val="24"/>
                <w:szCs w:val="24"/>
              </w:rPr>
              <w:t xml:space="preserve"> (далее – Форма)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8F2695" w14:textId="79115266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proofErr w:type="gramStart"/>
            <w:r w:rsidRPr="00F206C2">
              <w:rPr>
                <w:rFonts w:ascii="Times New Roman" w:hAnsi="Times New Roman"/>
                <w:sz w:val="24"/>
                <w:szCs w:val="24"/>
              </w:rPr>
              <w:t>Форме</w:t>
            </w:r>
            <w:proofErr w:type="gramEnd"/>
            <w:r w:rsidRPr="00F206C2">
              <w:rPr>
                <w:rFonts w:ascii="Times New Roman" w:hAnsi="Times New Roman"/>
                <w:sz w:val="24"/>
                <w:szCs w:val="24"/>
              </w:rPr>
              <w:t xml:space="preserve"> в реквизите «</w:t>
            </w:r>
            <w:r w:rsidR="00956150" w:rsidRPr="00956150">
              <w:rPr>
                <w:rFonts w:ascii="Times New Roman" w:hAnsi="Times New Roman"/>
                <w:sz w:val="24"/>
                <w:szCs w:val="24"/>
              </w:rPr>
              <w:t>Сведения о характерных точках части (частей) границы объекта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>» границы частей объектов представляются в виде замкнутого контура.</w:t>
            </w:r>
          </w:p>
          <w:p w14:paraId="07C7F275" w14:textId="28C8A4E2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 xml:space="preserve">Вместе с тем действующее законодательство не </w:t>
            </w:r>
            <w:r w:rsidR="00851777">
              <w:rPr>
                <w:rFonts w:ascii="Times New Roman" w:hAnsi="Times New Roman"/>
                <w:sz w:val="24"/>
                <w:szCs w:val="24"/>
              </w:rPr>
              <w:t>регулирует порядок (возможность)</w:t>
            </w:r>
            <w:r w:rsidR="00851777" w:rsidRPr="00F20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777">
              <w:rPr>
                <w:rFonts w:ascii="Times New Roman" w:hAnsi="Times New Roman"/>
                <w:sz w:val="24"/>
                <w:szCs w:val="24"/>
              </w:rPr>
              <w:t xml:space="preserve">установления территориальных зон, состоящих их нескольких обособленных контуров, и 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особенности внесения в ЕГРН </w:t>
            </w:r>
            <w:r w:rsidR="00851777">
              <w:rPr>
                <w:rFonts w:ascii="Times New Roman" w:hAnsi="Times New Roman"/>
                <w:sz w:val="24"/>
                <w:szCs w:val="24"/>
              </w:rPr>
              <w:t xml:space="preserve">сведений о таких 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85177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777" w:rsidRPr="00F206C2">
              <w:rPr>
                <w:rFonts w:ascii="Times New Roman" w:hAnsi="Times New Roman"/>
                <w:sz w:val="24"/>
                <w:szCs w:val="24"/>
              </w:rPr>
              <w:t>зон</w:t>
            </w:r>
            <w:r w:rsidR="00851777"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AD1B31" w14:textId="0F984233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 xml:space="preserve">Внесение в ЕГРН сведений о границах территориальных зон осуществляется в порядке межведомственного взаимодействия в соответствии со статьей 32 Закона </w:t>
            </w:r>
            <w:r w:rsidR="00C47742">
              <w:rPr>
                <w:rFonts w:ascii="Times New Roman" w:hAnsi="Times New Roman"/>
                <w:sz w:val="24"/>
                <w:szCs w:val="24"/>
              </w:rPr>
              <w:br/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о регистрации, </w:t>
            </w:r>
            <w:r w:rsidR="00C575B7" w:rsidRPr="00EA2CC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C575B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575B7"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5B7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, Порядком ведения ЕГРН, утвержденным приказом </w:t>
            </w:r>
            <w:proofErr w:type="spellStart"/>
            <w:r w:rsidR="00D05760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F20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760" w:rsidRPr="00D05760">
              <w:rPr>
                <w:rFonts w:ascii="Times New Roman" w:hAnsi="Times New Roman"/>
                <w:sz w:val="24"/>
                <w:szCs w:val="24"/>
              </w:rPr>
              <w:t xml:space="preserve">от 01.06.2021 </w:t>
            </w:r>
            <w:r w:rsidR="00D05760">
              <w:rPr>
                <w:rFonts w:ascii="Times New Roman" w:hAnsi="Times New Roman"/>
                <w:sz w:val="24"/>
                <w:szCs w:val="24"/>
              </w:rPr>
              <w:t>№</w:t>
            </w:r>
            <w:r w:rsidR="00D05760" w:rsidRPr="00D05760">
              <w:rPr>
                <w:rFonts w:ascii="Times New Roman" w:hAnsi="Times New Roman"/>
                <w:sz w:val="24"/>
                <w:szCs w:val="24"/>
              </w:rPr>
              <w:t xml:space="preserve"> П/0241</w:t>
            </w:r>
            <w:r w:rsidR="00851777">
              <w:rPr>
                <w:rFonts w:ascii="Times New Roman" w:hAnsi="Times New Roman"/>
                <w:sz w:val="24"/>
                <w:szCs w:val="24"/>
              </w:rPr>
              <w:t xml:space="preserve"> (далее – Порядок ведения ЕГРН)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F8F27B" w14:textId="77777777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>Возможность внесения в ЕГРН сведений о частях</w:t>
            </w:r>
            <w:r w:rsidR="00E73840">
              <w:rPr>
                <w:rFonts w:ascii="Times New Roman" w:hAnsi="Times New Roman"/>
                <w:sz w:val="24"/>
                <w:szCs w:val="24"/>
              </w:rPr>
              <w:t xml:space="preserve"> границ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 объектов реестра границ в настоящее время законодательно предусмотрена только для границ между субъектами Российской Федерации и границ муниципальных образований, являющихся объектами землеустройства.</w:t>
            </w:r>
          </w:p>
          <w:p w14:paraId="647B1DB1" w14:textId="6ABC4613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 xml:space="preserve">При этом в соответствии с пунктом </w:t>
            </w:r>
            <w:r w:rsidR="005F0A1E">
              <w:rPr>
                <w:rFonts w:ascii="Times New Roman" w:hAnsi="Times New Roman"/>
                <w:sz w:val="24"/>
                <w:szCs w:val="24"/>
              </w:rPr>
              <w:t>81</w:t>
            </w:r>
            <w:r w:rsidR="00C66B25">
              <w:rPr>
                <w:rFonts w:ascii="Times New Roman" w:hAnsi="Times New Roman"/>
                <w:sz w:val="24"/>
                <w:szCs w:val="24"/>
              </w:rPr>
              <w:t xml:space="preserve"> Порядка ведения ЕГРН, 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>если законодательством Российской Федерации допускается описание местоположения границ в виде отдельных ее участков, при внесении в реестр границ сведений каждому такому участку присваивается учетный номер.</w:t>
            </w:r>
          </w:p>
          <w:p w14:paraId="622EF44D" w14:textId="340FB269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 xml:space="preserve">Согласно пункту </w:t>
            </w:r>
            <w:r w:rsidR="005F0A1E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5F0A1E">
              <w:rPr>
                <w:rFonts w:ascii="Times New Roman" w:hAnsi="Times New Roman"/>
                <w:sz w:val="24"/>
                <w:szCs w:val="24"/>
              </w:rPr>
              <w:t>а ведения ЕГРН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 внесение </w:t>
            </w:r>
            <w:r w:rsidR="00BB31C4">
              <w:rPr>
                <w:rFonts w:ascii="Times New Roman" w:hAnsi="Times New Roman"/>
                <w:sz w:val="24"/>
                <w:szCs w:val="24"/>
              </w:rPr>
              <w:br/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в ЕГРН сведений о территориальной зоне в виде частей </w:t>
            </w:r>
            <w:r w:rsidR="00B9694B">
              <w:rPr>
                <w:rFonts w:ascii="Times New Roman" w:hAnsi="Times New Roman"/>
                <w:sz w:val="24"/>
                <w:szCs w:val="24"/>
              </w:rPr>
              <w:t xml:space="preserve">границ такой зоны 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>предусмотрено только в случае, если описание местоположения границ такой зоны представлено с учетом зон картографической проекции.</w:t>
            </w:r>
          </w:p>
          <w:p w14:paraId="3E5F287B" w14:textId="77777777" w:rsidR="00F206C2" w:rsidRPr="00F206C2" w:rsidRDefault="00F206C2" w:rsidP="00F206C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 xml:space="preserve">Принимая во внимание, что территориальные зоны не являются объектами землеустройства, положения </w:t>
            </w:r>
            <w:proofErr w:type="spellStart"/>
            <w:r w:rsidR="005F0A1E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="005F0A1E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 и Закона </w:t>
            </w:r>
            <w:r w:rsidR="005F0A1E">
              <w:rPr>
                <w:rFonts w:ascii="Times New Roman" w:hAnsi="Times New Roman"/>
                <w:sz w:val="24"/>
                <w:szCs w:val="24"/>
              </w:rPr>
              <w:t>о регистрации</w:t>
            </w:r>
            <w:r w:rsidRPr="00F206C2">
              <w:rPr>
                <w:rFonts w:ascii="Times New Roman" w:hAnsi="Times New Roman"/>
                <w:sz w:val="24"/>
                <w:szCs w:val="24"/>
              </w:rPr>
              <w:t xml:space="preserve">, в случае, если границы территориальной зоны установлены по границам нескольких населенных пунктов либо по границам муниципальных образований, на наш взгляд, </w:t>
            </w:r>
            <w:r w:rsidRPr="00F206C2">
              <w:rPr>
                <w:rFonts w:ascii="Times New Roman" w:hAnsi="Times New Roman"/>
                <w:sz w:val="24"/>
                <w:szCs w:val="24"/>
              </w:rPr>
              <w:lastRenderedPageBreak/>
              <w:t>внесение сведений о такой территориальной зоне может быть обеспечено в виде совокупности всех контуров такой зоны, расположенных в границах конкретного населенного пункта.</w:t>
            </w:r>
          </w:p>
          <w:p w14:paraId="63A0CFD9" w14:textId="2CE65304" w:rsidR="00BE1793" w:rsidRPr="005454E5" w:rsidRDefault="00F206C2" w:rsidP="00F206C2">
            <w:pPr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06C2">
              <w:rPr>
                <w:rFonts w:ascii="Times New Roman" w:hAnsi="Times New Roman"/>
                <w:sz w:val="24"/>
                <w:szCs w:val="24"/>
              </w:rPr>
              <w:t>Вместе с тем при подготовке генеральных планов и правил землепользования и застройки, а также описания местоположения границ территориальных зон в виде XML-файлов полагаем возможным рекомендовать органам исполнительной власти субъектов Российской Федерации и органам местного самоуправления разделять соответствующие территориальные зоны (графически, буквенно-цифровым обозначением) в зависимости от расположения в конкретном населенном пункте, входящем в состав сельского поселения (городского округа).</w:t>
            </w:r>
            <w:r w:rsidR="005454E5" w:rsidRPr="00545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1DE2" w:rsidRPr="00092A70" w14:paraId="43897600" w14:textId="77777777" w:rsidTr="003518E2">
        <w:tc>
          <w:tcPr>
            <w:tcW w:w="0" w:type="auto"/>
          </w:tcPr>
          <w:p w14:paraId="1A8B7B12" w14:textId="77777777" w:rsidR="00791DE2" w:rsidRPr="0075424C" w:rsidRDefault="005B2FB4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14:paraId="73FD2C64" w14:textId="77777777" w:rsidR="00791DE2" w:rsidRPr="0075424C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Законодательно не предусмотрено направление уведомлений в случае пересечения границ муниципальных образований с границами других муниципальных образований, населенных пунктов, территориальных зон и земельных участков.</w:t>
            </w:r>
          </w:p>
        </w:tc>
        <w:tc>
          <w:tcPr>
            <w:tcW w:w="0" w:type="auto"/>
          </w:tcPr>
          <w:p w14:paraId="529CE3C6" w14:textId="77777777" w:rsidR="001879C3" w:rsidRPr="001879C3" w:rsidRDefault="001879C3" w:rsidP="001879C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2 и 13 с</w:t>
            </w:r>
            <w:r w:rsidRPr="001879C3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9C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Pr="001879C3">
              <w:rPr>
                <w:rFonts w:ascii="Times New Roman" w:hAnsi="Times New Roman" w:cs="Times New Roman"/>
                <w:sz w:val="24"/>
                <w:szCs w:val="24"/>
              </w:rPr>
              <w:t xml:space="preserve">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79C3">
              <w:rPr>
                <w:rFonts w:ascii="Times New Roman" w:hAnsi="Times New Roman" w:cs="Times New Roman"/>
                <w:sz w:val="24"/>
                <w:szCs w:val="24"/>
              </w:rPr>
              <w:t xml:space="preserve">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79C3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67DB0F0D" w14:textId="77777777" w:rsidR="001879C3" w:rsidRPr="001879C3" w:rsidRDefault="001879C3" w:rsidP="001879C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C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всех поселений</w:t>
            </w:r>
            <w:r w:rsidRPr="001879C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возникающие на территориях с низкой плотностью сельского населения и (или) на территориях упраздняемых поселений межселенные территории </w:t>
            </w:r>
            <w:r w:rsidRPr="001879C3">
              <w:rPr>
                <w:rFonts w:ascii="Times New Roman" w:hAnsi="Times New Roman" w:cs="Times New Roman"/>
                <w:b/>
                <w:sz w:val="24"/>
                <w:szCs w:val="24"/>
              </w:rPr>
              <w:t>входят в состав муниципальных районов</w:t>
            </w:r>
            <w:r w:rsidRPr="00187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DD43AE" w14:textId="77777777" w:rsidR="00B9694B" w:rsidRDefault="001879C3" w:rsidP="001879C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9C3"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не может входить в состав территории другого муниципального образования,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 делением.</w:t>
            </w:r>
          </w:p>
          <w:p w14:paraId="187A61E0" w14:textId="77777777" w:rsidR="001879C3" w:rsidRDefault="001879C3" w:rsidP="001879C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предлагаемого правила повлечет несоответствие положениям указанного Федерального закона, в этой связи не поддерживается.</w:t>
            </w:r>
          </w:p>
          <w:p w14:paraId="4A3D3491" w14:textId="4638FE27" w:rsidR="004A5941" w:rsidRDefault="001879C3" w:rsidP="004A5941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4A594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отметить, что до внесения в ЕГРН сведений о границах муниципальных образований землеустроительная документация проходит государственную экспертизу в территориальных органах </w:t>
            </w:r>
            <w:proofErr w:type="spellStart"/>
            <w:r w:rsidR="004A5941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4A594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случае, если содержание указанной документации противоречит </w:t>
            </w:r>
            <w:r w:rsidR="004A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Российской Федерации,</w:t>
            </w:r>
            <w:r w:rsidR="007D478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2916688F" w14:textId="77777777" w:rsidR="007D478F" w:rsidRDefault="007D478F" w:rsidP="007D478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 6 Порядка описания местоположения границ объектов землеустройства, утвержденного приказом Минэкономразвития России </w:t>
            </w:r>
            <w:r w:rsidRPr="007D478F">
              <w:rPr>
                <w:rFonts w:ascii="Times New Roman" w:hAnsi="Times New Roman" w:cs="Times New Roman"/>
                <w:sz w:val="24"/>
                <w:szCs w:val="24"/>
              </w:rPr>
              <w:t xml:space="preserve">от 03.06.2011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78F">
              <w:rPr>
                <w:rFonts w:ascii="Times New Roman" w:hAnsi="Times New Roman" w:cs="Times New Roman"/>
                <w:sz w:val="24"/>
                <w:szCs w:val="24"/>
              </w:rPr>
              <w:t xml:space="preserve"> 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B5ED2C" w14:textId="77777777" w:rsidR="007D478F" w:rsidRDefault="007D478F" w:rsidP="007D478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статье 11 Федерального закона </w:t>
            </w:r>
            <w:r w:rsidRPr="007D478F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D478F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47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Федерации»;</w:t>
            </w:r>
          </w:p>
          <w:p w14:paraId="6D5885CD" w14:textId="77777777" w:rsidR="007D478F" w:rsidRDefault="007D478F" w:rsidP="007D478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положениям Градостроительного кодекса Российской Федерации,</w:t>
            </w:r>
          </w:p>
          <w:p w14:paraId="7811FAFC" w14:textId="351A3063" w:rsidR="007D478F" w:rsidRDefault="007D478F" w:rsidP="001879C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такой землеустроительной документации </w:t>
            </w:r>
            <w:r w:rsidR="001879C3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экспертное заключение, документация не включается в государственный фонд данных, полученных в результате проведения землеустройства, и соответственно сведения не подлежат внесению в ЕГРН.</w:t>
            </w:r>
          </w:p>
          <w:p w14:paraId="184FAC16" w14:textId="77777777" w:rsidR="001879C3" w:rsidRPr="00B01ABE" w:rsidRDefault="001879C3" w:rsidP="001879C3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изложенное, предложение требует дополнительной комплексной проработки.</w:t>
            </w:r>
          </w:p>
        </w:tc>
      </w:tr>
      <w:tr w:rsidR="00791DE2" w:rsidRPr="00092A70" w14:paraId="69E923A6" w14:textId="77777777" w:rsidTr="003518E2">
        <w:tc>
          <w:tcPr>
            <w:tcW w:w="0" w:type="auto"/>
          </w:tcPr>
          <w:p w14:paraId="0B80A5B6" w14:textId="77777777" w:rsidR="00791DE2" w:rsidRPr="0075424C" w:rsidRDefault="005B2FB4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14:paraId="6161E413" w14:textId="77777777" w:rsidR="00791DE2" w:rsidRPr="007372E8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E8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существует правовая неопределенность при внесении в ЕГРН сведений о границах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пересечения их границ </w:t>
            </w:r>
            <w:r w:rsidRPr="007372E8">
              <w:rPr>
                <w:rFonts w:ascii="Times New Roman" w:hAnsi="Times New Roman" w:cs="Times New Roman"/>
                <w:sz w:val="24"/>
                <w:szCs w:val="24"/>
              </w:rPr>
              <w:t>с границами лесничеств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сведения о которых содержатся в ЕГРН</w:t>
            </w:r>
            <w:r w:rsidRPr="00737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778625" w14:textId="77777777" w:rsidR="00791DE2" w:rsidRPr="007372E8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61F9BC" w14:textId="77777777" w:rsidR="004D0430" w:rsidRDefault="004D0430" w:rsidP="00BF1EE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7.1 статьи 10 Федерального закона от 29.07.2017 № 280-ФЗ «</w:t>
            </w:r>
            <w:r w:rsidRPr="004D04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r w:rsidRPr="004D0430">
              <w:rPr>
                <w:rFonts w:ascii="Times New Roman" w:hAnsi="Times New Roman" w:cs="Times New Roman"/>
                <w:sz w:val="24"/>
                <w:szCs w:val="24"/>
              </w:rPr>
              <w:t xml:space="preserve"> даты внесения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4D043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местоположении границ лесничеств в соответствии с частями 15 и 15.1 статьи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0430">
              <w:rPr>
                <w:rFonts w:ascii="Times New Roman" w:hAnsi="Times New Roman" w:cs="Times New Roman"/>
                <w:sz w:val="24"/>
                <w:szCs w:val="24"/>
              </w:rPr>
              <w:t xml:space="preserve">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4D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06">
              <w:rPr>
                <w:rFonts w:ascii="Times New Roman" w:hAnsi="Times New Roman" w:cs="Times New Roman"/>
                <w:b/>
                <w:sz w:val="24"/>
                <w:szCs w:val="24"/>
              </w:rPr>
              <w:t>для осуществления территориального планирования</w:t>
            </w:r>
            <w:r w:rsidRPr="004D0430">
              <w:rPr>
                <w:rFonts w:ascii="Times New Roman" w:hAnsi="Times New Roman" w:cs="Times New Roman"/>
                <w:sz w:val="24"/>
                <w:szCs w:val="24"/>
              </w:rPr>
              <w:t xml:space="preserve">, оказания государственных услуг и осуществления государственных функций в сфере лесных отношений </w:t>
            </w:r>
            <w:r w:rsidRPr="004E4E0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применяются сведения о границах лесничеств, внесенные в ЕГРН</w:t>
            </w:r>
            <w:r w:rsidRPr="004D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B64EEE" w14:textId="77777777" w:rsidR="00BF1EE0" w:rsidRPr="00EA2CCD" w:rsidRDefault="00BC7076" w:rsidP="00BF1EE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1EE0"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части 1 статьи 8 Федерального закона от 21.12.2004 № 172-ФЗ «О переводе земель или земельных участков из одной категории в другую» установление или изменение границ населенных пунктов, а также включение </w:t>
            </w:r>
            <w:r w:rsidR="00BF1EE0" w:rsidRPr="00EA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 </w:t>
            </w:r>
          </w:p>
          <w:p w14:paraId="24FECBB1" w14:textId="77777777" w:rsidR="00BF1EE0" w:rsidRPr="00EA2CCD" w:rsidRDefault="00BF1EE0" w:rsidP="00BF1EE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Также обращаем внимание, что в соответствии с пунктом 2 части 1 статьи 25 </w:t>
            </w:r>
            <w:proofErr w:type="spellStart"/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РФ проект генерального плана подлежит согласованию с уполномоченным Правительством Российской Федерации федеральным органом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этим органом, в том числе в случае, если 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состав поселения, городского округа, земельных участков из земель лесного фонда, за исключением случаев, предусмотренных частью 19 статьи 24 </w:t>
            </w:r>
            <w:proofErr w:type="spellStart"/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14:paraId="5DD906DD" w14:textId="77777777" w:rsidR="00791DE2" w:rsidRPr="00BF1EE0" w:rsidRDefault="00BF1EE0" w:rsidP="00BF1EE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а также учитывая положения пункта 8.1 части 8 статьи 23 </w:t>
            </w:r>
            <w:proofErr w:type="spellStart"/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РФ, границы лесничеств должны учитываться при установлении границ населенных пунктов.</w:t>
            </w:r>
          </w:p>
        </w:tc>
      </w:tr>
      <w:tr w:rsidR="00791DE2" w:rsidRPr="00092A70" w14:paraId="031B33C6" w14:textId="77777777" w:rsidTr="003518E2">
        <w:tc>
          <w:tcPr>
            <w:tcW w:w="0" w:type="auto"/>
          </w:tcPr>
          <w:p w14:paraId="30098F91" w14:textId="77777777" w:rsidR="00791DE2" w:rsidRPr="0075424C" w:rsidRDefault="005B2FB4" w:rsidP="0039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9D5759B" w14:textId="77777777" w:rsidR="00791DE2" w:rsidRPr="0075424C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Не закреплено понятие пересечения границы населенного пункта и многоконтурной территориальной зоны, в особенности, когда часть контуров территориальной зоны одновременно расположена внутри населенного пункта и за его пределами.</w:t>
            </w:r>
          </w:p>
        </w:tc>
        <w:tc>
          <w:tcPr>
            <w:tcW w:w="0" w:type="auto"/>
          </w:tcPr>
          <w:p w14:paraId="0D0DA38A" w14:textId="77777777" w:rsidR="00031E3D" w:rsidRPr="00031E3D" w:rsidRDefault="00031E3D" w:rsidP="00352BB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D">
              <w:rPr>
                <w:rFonts w:ascii="Times New Roman" w:hAnsi="Times New Roman" w:cs="Times New Roman"/>
                <w:sz w:val="24"/>
                <w:szCs w:val="24"/>
              </w:rPr>
              <w:t>Положениями статьи 34 Закон</w:t>
            </w:r>
            <w:r w:rsidR="00352BBB">
              <w:rPr>
                <w:rFonts w:ascii="Times New Roman" w:hAnsi="Times New Roman" w:cs="Times New Roman"/>
                <w:sz w:val="24"/>
                <w:szCs w:val="24"/>
              </w:rPr>
              <w:t>а о регистрации</w:t>
            </w:r>
            <w:r w:rsidRPr="00031E3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исчерпывающий перечень оснований для направления уведомления о невозможности внесения соответствующих сведений в ЕГРН.</w:t>
            </w:r>
          </w:p>
          <w:p w14:paraId="56C80096" w14:textId="27414476" w:rsidR="00031E3D" w:rsidRPr="00031E3D" w:rsidRDefault="00031E3D" w:rsidP="00031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D">
              <w:rPr>
                <w:rFonts w:ascii="Times New Roman" w:hAnsi="Times New Roman" w:cs="Times New Roman"/>
                <w:sz w:val="24"/>
                <w:szCs w:val="24"/>
              </w:rPr>
              <w:t>Согласно пунктам 4, 5 части 2 статьи 34 Закона о регистрации наличие пересечений границ территориальных зон с границами населенных пунктов, а также пересечение границ населенных пунктов с границами территориальных зон является основанием для направления уведомления о невозможности внесения соответствующих сведений в ЕГРН.</w:t>
            </w:r>
          </w:p>
          <w:p w14:paraId="51CB662A" w14:textId="77777777" w:rsidR="00791DE2" w:rsidRPr="00B01ABE" w:rsidRDefault="00031E3D" w:rsidP="00031E3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отмечаем, что расположение контуров многоконтурной территориальной зоны одновременно в границах населенного пункта и на межселенной территории либо </w:t>
            </w:r>
            <w:r w:rsidRPr="0003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контуров одной территориальной зоны в границах нескольких населенных пунктов одного муниципального образования свидетельствует о наличии пересечения границ соответствующих территориальных зон и границ населенных пунктов, в том числе может привести к невозможности внесения в ЕГРН сведений о границах соответствующих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DE2" w:rsidRPr="00092A70" w14:paraId="21D21FBA" w14:textId="77777777" w:rsidTr="003518E2">
        <w:tc>
          <w:tcPr>
            <w:tcW w:w="0" w:type="auto"/>
          </w:tcPr>
          <w:p w14:paraId="459DF697" w14:textId="77777777" w:rsidR="00791DE2" w:rsidRPr="0075424C" w:rsidRDefault="005B2FB4" w:rsidP="00BA7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809D985" w14:textId="77777777" w:rsidR="00791DE2" w:rsidRPr="0075424C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Не закреплено основание для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ведомления в случае пересечения границ населенных пунктов между собой.</w:t>
            </w:r>
          </w:p>
        </w:tc>
        <w:tc>
          <w:tcPr>
            <w:tcW w:w="0" w:type="auto"/>
          </w:tcPr>
          <w:p w14:paraId="0CEAABEB" w14:textId="77777777" w:rsidR="00791DE2" w:rsidRPr="00602E21" w:rsidRDefault="000A3899" w:rsidP="000A3899">
            <w:pPr>
              <w:ind w:firstLine="45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1DE2" w:rsidRPr="00EA2CCD">
              <w:rPr>
                <w:rFonts w:ascii="Times New Roman" w:hAnsi="Times New Roman" w:cs="Times New Roman"/>
                <w:sz w:val="24"/>
                <w:szCs w:val="24"/>
              </w:rPr>
              <w:t>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791DE2"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 запрет на взаимное пересечение границ населенных пунктов.</w:t>
            </w:r>
          </w:p>
        </w:tc>
      </w:tr>
      <w:tr w:rsidR="00E0284B" w:rsidRPr="00092A70" w14:paraId="4DDA4F9B" w14:textId="77777777" w:rsidTr="003518E2">
        <w:tc>
          <w:tcPr>
            <w:tcW w:w="0" w:type="auto"/>
          </w:tcPr>
          <w:p w14:paraId="1517F5BE" w14:textId="77777777" w:rsidR="00E0284B" w:rsidRPr="0075424C" w:rsidRDefault="00E0284B" w:rsidP="00BA7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33B4553" w14:textId="77777777" w:rsidR="00E0284B" w:rsidRPr="0075424C" w:rsidRDefault="00E0284B" w:rsidP="00E0284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границ территориальных зон: отсутствует основание для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ведомления в случае наличия пересечения с границами муниципального образования.</w:t>
            </w:r>
          </w:p>
        </w:tc>
        <w:tc>
          <w:tcPr>
            <w:tcW w:w="0" w:type="auto"/>
          </w:tcPr>
          <w:p w14:paraId="23DF700C" w14:textId="5652FD63" w:rsidR="00E0284B" w:rsidRDefault="004D0430" w:rsidP="00E0284B">
            <w:pPr>
              <w:ind w:firstLine="4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требует дополнительной проработки</w:t>
            </w:r>
          </w:p>
        </w:tc>
      </w:tr>
      <w:tr w:rsidR="00E0284B" w:rsidRPr="00092A70" w14:paraId="61E4E429" w14:textId="77777777" w:rsidTr="003518E2">
        <w:tc>
          <w:tcPr>
            <w:tcW w:w="0" w:type="auto"/>
          </w:tcPr>
          <w:p w14:paraId="4B2CBF94" w14:textId="77777777" w:rsidR="00E0284B" w:rsidRPr="00092A70" w:rsidRDefault="00BA7D4D" w:rsidP="00E02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0EBE7B8B" w14:textId="77777777" w:rsidR="00E0284B" w:rsidRPr="0075424C" w:rsidRDefault="00E0284B" w:rsidP="00E0284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Порядок внесения в ЕГРН границ муниципальных образований требует дополнительного законодательного регулирования с целью решения вопросов,</w:t>
            </w:r>
            <w:r w:rsidRPr="0075424C">
              <w:t xml:space="preserve"> 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связанных с пересечением вносимых границ муниципальных образований с содержащимися в ЕГРН границами земельных участков.</w:t>
            </w:r>
          </w:p>
        </w:tc>
        <w:tc>
          <w:tcPr>
            <w:tcW w:w="0" w:type="auto"/>
          </w:tcPr>
          <w:p w14:paraId="68D92ADC" w14:textId="3EF668EF" w:rsidR="00313E51" w:rsidRDefault="00313E51" w:rsidP="00313E51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отметить, что до внесения в ЕГРН сведений о границах муниципальных образований землеустроительная документация проходит государственную экспертизу в территориальных органах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случае, если содержание указанной документации противоречит требованиям законодательства Российской Федерации, в том числе:</w:t>
            </w:r>
          </w:p>
          <w:p w14:paraId="6E4E3673" w14:textId="77777777" w:rsidR="00313E51" w:rsidRDefault="00313E51" w:rsidP="00313E51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 6 Порядка описания местоположения границ объектов землеустройства, утвержденного приказом Минэкономразвития России </w:t>
            </w:r>
            <w:r w:rsidRPr="007D478F">
              <w:rPr>
                <w:rFonts w:ascii="Times New Roman" w:hAnsi="Times New Roman" w:cs="Times New Roman"/>
                <w:sz w:val="24"/>
                <w:szCs w:val="24"/>
              </w:rPr>
              <w:t xml:space="preserve">от 03.06.2011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78F">
              <w:rPr>
                <w:rFonts w:ascii="Times New Roman" w:hAnsi="Times New Roman" w:cs="Times New Roman"/>
                <w:sz w:val="24"/>
                <w:szCs w:val="24"/>
              </w:rPr>
              <w:t xml:space="preserve"> 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8BD5A2" w14:textId="77777777" w:rsidR="00313E51" w:rsidRDefault="00313E51" w:rsidP="00313E51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статье 11 Федерального закона </w:t>
            </w:r>
            <w:r w:rsidRPr="007D478F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D478F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478F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Федерации»;</w:t>
            </w:r>
          </w:p>
          <w:p w14:paraId="148F8B6F" w14:textId="77777777" w:rsidR="00313E51" w:rsidRPr="00352BBB" w:rsidRDefault="00313E51" w:rsidP="00352BB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положениям Градостроительного кодекса Российской Федерации,</w:t>
            </w:r>
            <w:r w:rsidR="0035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такой землеустроительной документации принимается отрицательное экспертное заключение, документация не включается в государственный фонд данных, полученных в результате проведения землеустройства, и соответственно сведения не подлежат внесению в ЕГРН.</w:t>
            </w:r>
          </w:p>
        </w:tc>
      </w:tr>
      <w:tr w:rsidR="00791DE2" w:rsidRPr="00092A70" w14:paraId="566E5E75" w14:textId="77777777" w:rsidTr="003518E2">
        <w:tc>
          <w:tcPr>
            <w:tcW w:w="0" w:type="auto"/>
          </w:tcPr>
          <w:p w14:paraId="2511D3A2" w14:textId="77777777" w:rsidR="00791DE2" w:rsidRPr="00092A70" w:rsidRDefault="005B2FB4" w:rsidP="00BA7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7F0C66B" w14:textId="77777777" w:rsidR="00791DE2" w:rsidRPr="0075424C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при внесении в ЕГРН сведений о границах населенных пунктов и территориальных зон является 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ответственности у исполнителей работ по определению границ за невнесение, в том числе отсутствие учёта уведомлений о невозможности внесения в статистике выполненных кадастровым инженером работ, что приводит к ситуации, при которой для внесения сведений в реестр границ передаются заведомо «сырые» сведения, в том числе с целью соблюдения сроков исполнения соответствующих договоров и сроков направления сведений, предусмотренных Законом </w:t>
            </w:r>
            <w:r w:rsidR="003F37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№ 218-ФЗ.</w:t>
            </w:r>
          </w:p>
        </w:tc>
        <w:tc>
          <w:tcPr>
            <w:tcW w:w="0" w:type="auto"/>
          </w:tcPr>
          <w:p w14:paraId="2AF8C52C" w14:textId="77777777" w:rsidR="00791DE2" w:rsidRDefault="00791DE2" w:rsidP="008E773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сходя из содержания части 4 статьи 1 Федерального закона от 24 июля 2007 г. № 221-ФЗ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кадастровой деятельности» </w:t>
            </w:r>
            <w:r w:rsidR="003F13C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Закон </w:t>
            </w:r>
            <w:r w:rsidR="00D136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13C6">
              <w:rPr>
                <w:rFonts w:ascii="Times New Roman" w:hAnsi="Times New Roman" w:cs="Times New Roman"/>
                <w:sz w:val="24"/>
                <w:szCs w:val="24"/>
              </w:rPr>
              <w:t xml:space="preserve">221-ФЗ) 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определению координат характерных точек объектов реестра границ ЕГРН с целью подготовки документов, необходимых для внесения сведений о таких объектах в реестр границ ЕГРН, не является кадастровой деятельностью.</w:t>
            </w:r>
            <w:r w:rsidR="00AF7FA5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мероприятия могут быть выполнены любым лицом</w:t>
            </w:r>
            <w:r w:rsidR="00B43082">
              <w:rPr>
                <w:rFonts w:ascii="Times New Roman" w:hAnsi="Times New Roman" w:cs="Times New Roman"/>
                <w:sz w:val="24"/>
                <w:szCs w:val="24"/>
              </w:rPr>
              <w:t>, за исключением случаев, когда для выполнения работ требуется наличие лицензии</w:t>
            </w:r>
            <w:r w:rsidR="00AF7FA5">
              <w:rPr>
                <w:rFonts w:ascii="Times New Roman" w:hAnsi="Times New Roman" w:cs="Times New Roman"/>
                <w:sz w:val="24"/>
                <w:szCs w:val="24"/>
              </w:rPr>
              <w:t xml:space="preserve"> (законодательством не установлены какие-либо требования к таким лицам, а также условия при которых такого работы могут быть выполнены).</w:t>
            </w:r>
          </w:p>
          <w:p w14:paraId="24B0FBB5" w14:textId="77777777" w:rsidR="00AF7FA5" w:rsidRDefault="00AF7FA5" w:rsidP="008E773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 законодательством предусмотрена обязанность исполнителя по договорам подряда бесплатно устранять замечания в изготовленной им документации, в том числе после окончания срока исполнения договора (контракта).</w:t>
            </w:r>
          </w:p>
          <w:p w14:paraId="34B5169C" w14:textId="77777777" w:rsidR="00791DE2" w:rsidRDefault="00791DE2" w:rsidP="008E773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обязательств по договорам (контрактам), на основании которых осуществляется подготовка описания границ населенных пунктов и территориальных зон, является основанием для привлечения исполнителей по таким договорам к гражданско-правовой ответственности.</w:t>
            </w:r>
          </w:p>
          <w:p w14:paraId="22313FEE" w14:textId="1CDD23EF" w:rsidR="003F377D" w:rsidRPr="00EA2CCD" w:rsidRDefault="003F377D" w:rsidP="00AF7FA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Условием исполнения обязательств по договорам (контрактам) </w:t>
            </w:r>
            <w:r w:rsidR="00AF7FA5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предусмотрены не только передача заказчику соответствующей документации, но и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AF7F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границах населенных пунктов и территориальных зон в ЕГРН</w:t>
            </w:r>
            <w:r w:rsidR="00AF7FA5">
              <w:rPr>
                <w:rFonts w:ascii="Times New Roman" w:hAnsi="Times New Roman" w:cs="Times New Roman"/>
                <w:sz w:val="24"/>
                <w:szCs w:val="24"/>
              </w:rPr>
              <w:t>, например, в виде выписки из ЕГРН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1DE2" w:rsidRPr="00092A70" w14:paraId="6F30CD7F" w14:textId="77777777" w:rsidTr="003518E2">
        <w:tc>
          <w:tcPr>
            <w:tcW w:w="0" w:type="auto"/>
          </w:tcPr>
          <w:p w14:paraId="632A95E7" w14:textId="77777777" w:rsidR="00791DE2" w:rsidRPr="00092A70" w:rsidRDefault="005B2FB4" w:rsidP="00BA7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7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3C5B23B" w14:textId="77777777" w:rsidR="00791DE2" w:rsidRPr="0075424C" w:rsidRDefault="0004580C" w:rsidP="0004580C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пункта 7 части 1 статьи</w:t>
            </w:r>
            <w:r w:rsidR="00791DE2"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 w:rsidR="00011F3F">
              <w:rPr>
                <w:rFonts w:ascii="Times New Roman" w:hAnsi="Times New Roman" w:cs="Times New Roman"/>
                <w:sz w:val="24"/>
                <w:szCs w:val="24"/>
              </w:rPr>
              <w:t>Закона о регистрации</w:t>
            </w:r>
            <w:r w:rsidR="00791DE2"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 органы государственной власти обязаны направлять в орган регистрации прав документы (содержащиеся в них сведения) для внесения сведений в ЕГРН в случае принятия ими решений (актов) об установлении или изменении границ муниципального образования, т.е. исходя из требований данной нормы </w:t>
            </w:r>
            <w:r w:rsidR="00011F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1DE2"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закона – это законодательный орган субъекта. Однако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Правилами 1532</w:t>
            </w:r>
            <w:r w:rsidR="00791DE2"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в случае установления или изменения границ </w:t>
            </w:r>
            <w:r w:rsidR="00791DE2" w:rsidRPr="0075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высший исполнительный орган государственной власти субъекта Российской Федерации направляет в орган регистрации прав документ, воспроизводящий сведения, содержащиеся в законах субъектов</w:t>
            </w:r>
            <w:r w:rsidR="00791DE2" w:rsidRPr="0075424C">
              <w:t xml:space="preserve"> </w:t>
            </w:r>
            <w:r w:rsidR="00791DE2"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об установлении или изменении границ муниципальных образований либо о преобразовании муниципальных образований. Таким образом, между </w:t>
            </w:r>
            <w:r w:rsidR="00011F3F">
              <w:rPr>
                <w:rFonts w:ascii="Times New Roman" w:hAnsi="Times New Roman" w:cs="Times New Roman"/>
                <w:sz w:val="24"/>
                <w:szCs w:val="24"/>
              </w:rPr>
              <w:t>Законом 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 </w:t>
            </w:r>
            <w:r w:rsidR="00791DE2" w:rsidRPr="0075424C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="00011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E2" w:rsidRPr="0075424C">
              <w:t xml:space="preserve"> </w:t>
            </w:r>
            <w:r w:rsidR="00791DE2" w:rsidRPr="0075424C">
              <w:rPr>
                <w:rFonts w:ascii="Times New Roman" w:hAnsi="Times New Roman" w:cs="Times New Roman"/>
                <w:sz w:val="24"/>
                <w:szCs w:val="24"/>
              </w:rPr>
              <w:t>имеются противоречия в части органа, который обязан</w:t>
            </w:r>
            <w:r w:rsidR="00791DE2" w:rsidRPr="0075424C">
              <w:t xml:space="preserve"> </w:t>
            </w:r>
            <w:r w:rsidR="00791DE2" w:rsidRPr="0075424C">
              <w:rPr>
                <w:rFonts w:ascii="Times New Roman" w:hAnsi="Times New Roman" w:cs="Times New Roman"/>
                <w:sz w:val="24"/>
                <w:szCs w:val="24"/>
              </w:rPr>
              <w:t>направлять в орган регистрации прав документы, (содержащиеся в них сведения) для внесения сведений в ЕГРН в случае принятия ими решений (актов) об установлении или изменении границы муниципального образования.</w:t>
            </w:r>
          </w:p>
        </w:tc>
        <w:tc>
          <w:tcPr>
            <w:tcW w:w="0" w:type="auto"/>
          </w:tcPr>
          <w:p w14:paraId="56035A2B" w14:textId="77777777" w:rsidR="00E23750" w:rsidRDefault="00E23750" w:rsidP="00BB273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прорабатывается вопрос внесения изменений </w:t>
            </w:r>
            <w:r w:rsidR="006364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№ 1532 в части возможности направления законодательным органом субъекта Российской Федерации </w:t>
            </w:r>
            <w:r w:rsidRPr="00E23750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364C8">
              <w:rPr>
                <w:rFonts w:ascii="Times New Roman" w:hAnsi="Times New Roman" w:cs="Times New Roman"/>
                <w:sz w:val="24"/>
                <w:szCs w:val="24"/>
              </w:rPr>
              <w:t xml:space="preserve"> для внесения в ЕГРН</w:t>
            </w:r>
            <w:r w:rsidRPr="00E2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C8" w:rsidRPr="006364C8">
              <w:rPr>
                <w:rFonts w:ascii="Times New Roman" w:hAnsi="Times New Roman" w:cs="Times New Roman"/>
                <w:sz w:val="24"/>
                <w:szCs w:val="24"/>
              </w:rPr>
              <w:t>об установлении или изменении границ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70C12" w14:textId="16821463" w:rsidR="00791DE2" w:rsidRDefault="00BB2738" w:rsidP="00BB273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по мнению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75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(содержащиеся в них сведения) для внесения сведений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ЕГРН 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об установлении или изменении границ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вправе направлять </w:t>
            </w:r>
            <w:r w:rsidRPr="00BB2738">
              <w:rPr>
                <w:rFonts w:ascii="Times New Roman" w:hAnsi="Times New Roman" w:cs="Times New Roman"/>
                <w:sz w:val="24"/>
                <w:szCs w:val="24"/>
              </w:rPr>
              <w:t xml:space="preserve">высший </w:t>
            </w:r>
            <w:r w:rsidRPr="00BB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орган государственной власти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870752" w14:textId="77777777" w:rsidR="00E23750" w:rsidRPr="00D9199C" w:rsidRDefault="00E23750" w:rsidP="00E23750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1DE2" w:rsidRPr="00CD29E6" w14:paraId="5C1513A9" w14:textId="77777777" w:rsidTr="003518E2">
        <w:tc>
          <w:tcPr>
            <w:tcW w:w="0" w:type="auto"/>
          </w:tcPr>
          <w:p w14:paraId="3E4872F4" w14:textId="77777777" w:rsidR="00791DE2" w:rsidRPr="00CD29E6" w:rsidRDefault="005B2FB4" w:rsidP="0072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5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C6ED12E" w14:textId="77777777" w:rsidR="00791DE2" w:rsidRPr="00CD29E6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Коми о</w:t>
            </w:r>
            <w:r w:rsidRPr="00CD29E6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D29E6"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D29E6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9E6"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создание крупномасштабных картографических материалов (1:500 – 1.10 000) для выполнения описания местоположения границ картометрическим методом. Имеющиеся цифровые </w:t>
            </w:r>
            <w:proofErr w:type="spellStart"/>
            <w:r w:rsidRPr="00CD29E6">
              <w:rPr>
                <w:rFonts w:ascii="Times New Roman" w:hAnsi="Times New Roman" w:cs="Times New Roman"/>
                <w:sz w:val="24"/>
                <w:szCs w:val="24"/>
              </w:rPr>
              <w:t>ортофотопланы</w:t>
            </w:r>
            <w:proofErr w:type="spellEnd"/>
            <w:r w:rsidRPr="00CD29E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ЦОФ) созданы в масштабе 1:2000 только на земли в границах населенных пунктов по состоянию местности на 2010 год, заявленная точность определения координат с данных ЦОФ (0,0005*2000=1м) не соответствует действительности, на территориях некоторых населенных пунктов сдвиг кадастровой информации составляет 10 м и более.</w:t>
            </w:r>
          </w:p>
          <w:p w14:paraId="425BCA0C" w14:textId="77777777" w:rsidR="00791DE2" w:rsidRPr="00CD29E6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E6">
              <w:rPr>
                <w:rFonts w:ascii="Times New Roman" w:hAnsi="Times New Roman" w:cs="Times New Roman"/>
                <w:sz w:val="24"/>
                <w:szCs w:val="24"/>
              </w:rPr>
              <w:t>Плохое качество графических и текстовых описаний местоположения границ поскольку отсутствуют качественные картографические материалы для подготовки графической части генеральных планов. Используемые в качестве картографической основы картографические материалы не отражают актуальной ситуации местности и не обеспечивают установленную точность определения значений координат характерных точек границ.</w:t>
            </w:r>
          </w:p>
        </w:tc>
        <w:tc>
          <w:tcPr>
            <w:tcW w:w="0" w:type="auto"/>
          </w:tcPr>
          <w:p w14:paraId="5662FD68" w14:textId="77777777" w:rsidR="00463FFE" w:rsidRDefault="00463FFE" w:rsidP="00EE4AB2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3FFE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2 статьи 4 Федерального закона</w:t>
            </w:r>
            <w:r w:rsidRPr="00463FFE">
              <w:rPr>
                <w:rFonts w:ascii="Times New Roman" w:hAnsi="Times New Roman" w:cs="Times New Roman"/>
                <w:sz w:val="24"/>
                <w:szCs w:val="24"/>
              </w:rPr>
              <w:br/>
              <w:t>от 30.12.2015 № 431-ФЗ «О геодезии, картографии и пространственных данных и о внесении изменений в отдельные законодательные акты Российской Федерации» органы государственной власти и местного самоуправления вправе организовывать выполнение картографических работ, если результаты таких работ необходимы для осуществления ими своих полномочий.</w:t>
            </w:r>
          </w:p>
          <w:p w14:paraId="2EA070D3" w14:textId="1DF8A613" w:rsidR="00791DE2" w:rsidRPr="0010371E" w:rsidRDefault="00C30EDF" w:rsidP="00AF7FA5">
            <w:pPr>
              <w:ind w:firstLine="59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7F8">
              <w:rPr>
                <w:rFonts w:ascii="Times New Roman" w:hAnsi="Times New Roman" w:cs="Times New Roman"/>
                <w:sz w:val="24"/>
                <w:szCs w:val="24"/>
              </w:rPr>
              <w:t>Необходимо отметить, что п</w:t>
            </w:r>
            <w:r w:rsidR="00EE4AB2" w:rsidRPr="00F277F8">
              <w:rPr>
                <w:rFonts w:ascii="Times New Roman" w:hAnsi="Times New Roman" w:cs="Times New Roman"/>
                <w:sz w:val="24"/>
                <w:szCs w:val="24"/>
              </w:rPr>
              <w:t>оручени</w:t>
            </w:r>
            <w:r w:rsidR="002A7E3A" w:rsidRPr="00F277F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EE4AB2" w:rsidRPr="00F277F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по вопросам реализации государственной программы Российской Федерации «Национальная система пространственных данных» от 11.08.2022 № Пр-1424 </w:t>
            </w:r>
            <w:r w:rsidR="002A7E3A" w:rsidRPr="00F277F8">
              <w:rPr>
                <w:rFonts w:ascii="Times New Roman" w:hAnsi="Times New Roman" w:cs="Times New Roman"/>
                <w:sz w:val="24"/>
                <w:szCs w:val="24"/>
              </w:rPr>
              <w:t xml:space="preserve">высшим должностным лицам субъектов Российской Федерации рекомендовано предусматривать в бюджетах </w:t>
            </w:r>
            <w:r w:rsidR="00EE4AB2" w:rsidRPr="00F2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E3A" w:rsidRPr="00F277F8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 на очередной финансовый год и на плановый период средства на финансирование (</w:t>
            </w:r>
            <w:proofErr w:type="spellStart"/>
            <w:r w:rsidR="002A7E3A" w:rsidRPr="00F277F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2A7E3A" w:rsidRPr="00F277F8">
              <w:rPr>
                <w:rFonts w:ascii="Times New Roman" w:hAnsi="Times New Roman" w:cs="Times New Roman"/>
                <w:sz w:val="24"/>
                <w:szCs w:val="24"/>
              </w:rPr>
              <w:t>) мероприятий государственной программы Российской Федерации «Национальная система пространственных данных», в том числе на проведение картографических работ.</w:t>
            </w:r>
          </w:p>
        </w:tc>
      </w:tr>
      <w:tr w:rsidR="00791DE2" w:rsidRPr="00092A70" w14:paraId="488AE82B" w14:textId="77777777" w:rsidTr="003518E2">
        <w:tc>
          <w:tcPr>
            <w:tcW w:w="0" w:type="auto"/>
          </w:tcPr>
          <w:p w14:paraId="2FA01F66" w14:textId="77777777" w:rsidR="00791DE2" w:rsidRPr="00092A70" w:rsidRDefault="005B2FB4" w:rsidP="0072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CE16033" w14:textId="77777777" w:rsidR="00791DE2" w:rsidRPr="0075424C" w:rsidRDefault="00791DE2" w:rsidP="00011F3F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011F3F">
              <w:rPr>
                <w:rFonts w:ascii="Times New Roman" w:hAnsi="Times New Roman" w:cs="Times New Roman"/>
                <w:sz w:val="24"/>
                <w:szCs w:val="24"/>
              </w:rPr>
              <w:t>Законе о регистрации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оснований, предусмотренных пунктами 4 и 5 части 2 статьи 34, создают препятствия для осуществления внесения изменений в границы населенного пункта, учтенного в ЕГРН, в случае,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утвержденным 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генеральным планом муниципального образования предусмотрено изменение границ населенного пункта путем включения в его границы  земельного участка сельскохозяйственного назначения,</w:t>
            </w:r>
            <w:r w:rsidRPr="0075424C">
              <w:t xml:space="preserve"> 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при условии, если данный земельный участок расположен в границах сельскохозяйственной территориальной зоны, сведения о которой внесены в ЕГРН.</w:t>
            </w:r>
            <w:r w:rsidRPr="0075424C">
              <w:t xml:space="preserve"> 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Направление в орган кадастрового учета сведения о внесении изменений в границы сельскохозяйственной территориальной зоны раньше, чем границы населенного пункта, на практике не представляется возможным.</w:t>
            </w:r>
          </w:p>
        </w:tc>
        <w:tc>
          <w:tcPr>
            <w:tcW w:w="0" w:type="auto"/>
          </w:tcPr>
          <w:p w14:paraId="5D345DB1" w14:textId="77777777" w:rsidR="00AF7FA5" w:rsidRDefault="00AF7FA5" w:rsidP="009B0EB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границ населенных пунктов, территориальных зон государственный кадастровый учет не</w:t>
            </w:r>
            <w:r w:rsidR="002657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(часть 7 статьи 1, статья 10 Закона о регистрации).</w:t>
            </w:r>
          </w:p>
          <w:p w14:paraId="3CFB2EFC" w14:textId="77777777" w:rsidR="002657DC" w:rsidRDefault="002657DC" w:rsidP="009B0EB9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Положениями Градостроительного кодекса установлено, что:</w:t>
            </w:r>
          </w:p>
          <w:p w14:paraId="0B4651AB" w14:textId="77777777" w:rsidR="002657DC" w:rsidRPr="002657DC" w:rsidRDefault="002657DC" w:rsidP="002657D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>снованиями для рассмотрения главой местной администрации вопроса о внесении изменений в правила землеп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ользования и застройки являются в том числе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1 части 2 статьи 33)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B7B19D" w14:textId="77777777" w:rsidR="002657DC" w:rsidRPr="002657DC" w:rsidRDefault="002657DC" w:rsidP="002657D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>ри подготовке правил землепользования и застройки границы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зон устанавливаются с учетом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сочетания в пределах одной территориальной зоны различных видов существующего и планируемого использования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1 части 1 статьи 34)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5991E" w14:textId="77777777" w:rsidR="002657DC" w:rsidRPr="002657DC" w:rsidRDefault="002657DC" w:rsidP="002657D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>раницы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зон могут устанавливаться по 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>границам населенных пунктов в пределах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4 части 2 статьи 34)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6FFFE0" w14:textId="77777777" w:rsidR="002657DC" w:rsidRPr="002657DC" w:rsidRDefault="002657DC" w:rsidP="002657D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 xml:space="preserve"> состав территориальных зон,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садоводства и огородничества, развития объектов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10 статьи 35);</w:t>
            </w:r>
          </w:p>
          <w:p w14:paraId="6DB7DE08" w14:textId="77777777" w:rsidR="002657DC" w:rsidRDefault="002657DC" w:rsidP="002657D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>радостроительные регламенты не устанавливаются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7D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угодий в составе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6 статьи 36).</w:t>
            </w:r>
          </w:p>
          <w:p w14:paraId="11035970" w14:textId="77777777" w:rsidR="00791DE2" w:rsidRPr="00D9199C" w:rsidRDefault="002657DC" w:rsidP="00041B2F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1B2F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положений частей 9 и 12 статьи 34 Закона о 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 для внесения сведений об изменении границ населенного пункта</w:t>
            </w:r>
            <w:r w:rsidR="00041B2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E2"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полагаем, что подготовка документов, содержащих сведения о границах населенного пункта </w:t>
            </w:r>
            <w:r w:rsidR="00791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1DE2"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территориальной зоны должны в этом случае осуществляться одновременно с тем, чтобы обеспечить одновременное </w:t>
            </w:r>
            <w:r w:rsidR="00BF3D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1DE2" w:rsidRPr="00EA2CCD">
              <w:rPr>
                <w:rFonts w:ascii="Times New Roman" w:hAnsi="Times New Roman" w:cs="Times New Roman"/>
                <w:sz w:val="24"/>
                <w:szCs w:val="24"/>
              </w:rPr>
              <w:t>их представление в орган регистрации прав.</w:t>
            </w:r>
          </w:p>
        </w:tc>
      </w:tr>
      <w:tr w:rsidR="00791DE2" w:rsidRPr="00092A70" w14:paraId="1EA8AD2B" w14:textId="77777777" w:rsidTr="003518E2">
        <w:tc>
          <w:tcPr>
            <w:tcW w:w="0" w:type="auto"/>
          </w:tcPr>
          <w:p w14:paraId="13F9823B" w14:textId="77777777" w:rsidR="00791DE2" w:rsidRPr="00092A70" w:rsidRDefault="007251FA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14:paraId="6605C548" w14:textId="77777777" w:rsidR="00791DE2" w:rsidRPr="0075424C" w:rsidRDefault="00791DE2" w:rsidP="00011F3F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Включение органами местного самоуправления в границы населенных пунктов земель лесного фонда при разработке документов территориального планирования, чт</w:t>
            </w:r>
            <w:r w:rsidR="00BF3D7D">
              <w:rPr>
                <w:rFonts w:ascii="Times New Roman" w:hAnsi="Times New Roman" w:cs="Times New Roman"/>
                <w:sz w:val="24"/>
                <w:szCs w:val="24"/>
              </w:rPr>
              <w:t xml:space="preserve">о приводит к отказу Рослесхоза 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в согласовании </w:t>
            </w:r>
            <w:r w:rsidR="00011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енеральных планов</w:t>
            </w:r>
          </w:p>
        </w:tc>
        <w:tc>
          <w:tcPr>
            <w:tcW w:w="0" w:type="auto"/>
          </w:tcPr>
          <w:p w14:paraId="50F33E45" w14:textId="70E88F7F" w:rsidR="00320657" w:rsidRPr="00FC667A" w:rsidRDefault="00041B2F" w:rsidP="00AB32D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2F">
              <w:rPr>
                <w:rFonts w:ascii="Times New Roman" w:hAnsi="Times New Roman" w:cs="Times New Roman"/>
                <w:sz w:val="24"/>
                <w:szCs w:val="24"/>
              </w:rPr>
              <w:t xml:space="preserve">С даты внесения в </w:t>
            </w:r>
            <w:r w:rsidR="00B43082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041B2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местоположении границ лесничеств в соответствии с частями 15 и 15.1 статьи 34 </w:t>
            </w:r>
            <w:r w:rsidR="00B43082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Pr="00041B2F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территориального планирования, оказания государственных услуг и осуществления государственных функций в сфере лесных отношений применяются сведения о границах лесничеств, внесенные в </w:t>
            </w:r>
            <w:r w:rsidR="00B43082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7.1 статьи 10 Федерального закона от 29.07.2017 № 280-ФЗ)</w:t>
            </w:r>
          </w:p>
        </w:tc>
      </w:tr>
      <w:tr w:rsidR="00791DE2" w:rsidRPr="00092A70" w14:paraId="14273D7C" w14:textId="77777777" w:rsidTr="003518E2">
        <w:tc>
          <w:tcPr>
            <w:tcW w:w="0" w:type="auto"/>
          </w:tcPr>
          <w:p w14:paraId="480804C4" w14:textId="77777777" w:rsidR="00791DE2" w:rsidRPr="00092A70" w:rsidRDefault="005B2FB4" w:rsidP="0072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6ABAB3E" w14:textId="77777777" w:rsidR="00791DE2" w:rsidRPr="0075424C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границ 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лесного фонда границам лесничеств, сведения о границах которых, внесены </w:t>
            </w:r>
            <w:r w:rsidR="00BF3D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в ЕГРН</w:t>
            </w:r>
          </w:p>
        </w:tc>
        <w:tc>
          <w:tcPr>
            <w:tcW w:w="0" w:type="auto"/>
          </w:tcPr>
          <w:p w14:paraId="32D553C6" w14:textId="77777777" w:rsidR="00041B2F" w:rsidRDefault="00041B2F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участков лесного фонда не являются объектами государственного кадастрового учета. </w:t>
            </w:r>
          </w:p>
          <w:p w14:paraId="3CFB9C49" w14:textId="77777777" w:rsidR="00191797" w:rsidRPr="00191797" w:rsidRDefault="00191797" w:rsidP="0019179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04.12.2006 №</w:t>
            </w:r>
            <w:r w:rsidRPr="00191797">
              <w:rPr>
                <w:rFonts w:ascii="Times New Roman" w:hAnsi="Times New Roman" w:cs="Times New Roman"/>
                <w:sz w:val="24"/>
                <w:szCs w:val="24"/>
              </w:rPr>
              <w:t xml:space="preserve"> 201-ФЗ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1797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Лесного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Закон № 201-ФЗ) установлено:</w:t>
            </w:r>
          </w:p>
          <w:p w14:paraId="1BA76FB1" w14:textId="77777777" w:rsidR="00191797" w:rsidRPr="00191797" w:rsidRDefault="00191797" w:rsidP="0019179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797">
              <w:rPr>
                <w:rFonts w:ascii="Times New Roman" w:hAnsi="Times New Roman" w:cs="Times New Roman"/>
                <w:sz w:val="24"/>
                <w:szCs w:val="24"/>
              </w:rPr>
              <w:t xml:space="preserve">оговоры аренды участков лесного фонда и договоры безвозмездного пользования участками лесного фонда </w:t>
            </w:r>
            <w:r w:rsidRPr="00D2258E">
              <w:rPr>
                <w:rFonts w:ascii="Times New Roman" w:hAnsi="Times New Roman" w:cs="Times New Roman"/>
                <w:b/>
                <w:sz w:val="24"/>
                <w:szCs w:val="24"/>
              </w:rPr>
              <w:t>должны быть приведены в соответствие с Лесным кодексом Российской Федерации до 1 января 2009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1 статьи 4);</w:t>
            </w:r>
          </w:p>
          <w:p w14:paraId="0174A49C" w14:textId="3A43891C" w:rsidR="00191797" w:rsidRPr="00191797" w:rsidRDefault="00B43082" w:rsidP="0019179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1797" w:rsidRPr="00191797">
              <w:rPr>
                <w:rFonts w:ascii="Times New Roman" w:hAnsi="Times New Roman" w:cs="Times New Roman"/>
                <w:sz w:val="24"/>
                <w:szCs w:val="24"/>
              </w:rPr>
              <w:t xml:space="preserve">ля приведения договора аренды участка лесного фонда и договора безвозмездного пользования участком лесного фонда в соответствие с Лесным кодексом Российской Федерации осуществляется подача заявлений о </w:t>
            </w:r>
            <w:r w:rsidR="00191797" w:rsidRPr="001F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переоформлении таких </w:t>
            </w:r>
            <w:r w:rsidR="00191797" w:rsidRPr="001F48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договоров на договор аренды лесного участка</w:t>
            </w:r>
            <w:r w:rsidR="00191797" w:rsidRPr="00191797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 безвозмездного срочного пользования лесным участком</w:t>
            </w:r>
            <w:r w:rsidR="00191797">
              <w:rPr>
                <w:rFonts w:ascii="Times New Roman" w:hAnsi="Times New Roman" w:cs="Times New Roman"/>
                <w:sz w:val="24"/>
                <w:szCs w:val="24"/>
              </w:rPr>
              <w:t xml:space="preserve"> (часть 2 статьи 4);</w:t>
            </w:r>
          </w:p>
          <w:p w14:paraId="72DB96D6" w14:textId="77777777" w:rsidR="00191797" w:rsidRDefault="00191797" w:rsidP="0019179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1797">
              <w:rPr>
                <w:rFonts w:ascii="Times New Roman" w:hAnsi="Times New Roman" w:cs="Times New Roman"/>
                <w:sz w:val="24"/>
                <w:szCs w:val="24"/>
              </w:rPr>
              <w:t>раво собственности Российской Федерации на участки лесного фонда, ограничения (обременения) этого права и сделки с такими участками, зарегистрированные до дня введения в действие Лесного кодекса Российской Федерации, признаются соответственно правом собственности Российской Федерации на соответствующие лесные участки в составе земель лесного фонда, ограничениями (обременениями) этого права и сделками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1 статьи 4.3)</w:t>
            </w:r>
            <w:r w:rsidRPr="0019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368959" w14:textId="77777777" w:rsidR="00191797" w:rsidRDefault="00191797" w:rsidP="0019179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этой связи в ЕГРН могут быть внесены сведения исключительно о лесных участках, которыми являются земельные участки, расположенные в границах лесничеств.</w:t>
            </w:r>
          </w:p>
          <w:p w14:paraId="17086189" w14:textId="77777777" w:rsidR="00191797" w:rsidRDefault="00191797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приведенного текста не ясно, в каком информационном ресурсе содержится такое пересечение границ или при реализации каких мероприятий это пересечение было установлено.</w:t>
            </w:r>
          </w:p>
          <w:p w14:paraId="37928668" w14:textId="77777777" w:rsidR="00191797" w:rsidRDefault="00191797" w:rsidP="0019179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Частями 2 и 3 статьи 4.6 Закона № 201-ФЗ установлено, что в</w:t>
            </w:r>
            <w:r w:rsidRPr="00191797">
              <w:rPr>
                <w:rFonts w:ascii="Times New Roman" w:hAnsi="Times New Roman" w:cs="Times New Roman"/>
                <w:sz w:val="24"/>
                <w:szCs w:val="24"/>
              </w:rPr>
              <w:t xml:space="preserve">несение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19179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ранее учтенном лесном участке осуществляется на основании межевого плана, в котором указывается учетный номер лесного участка в соответствии со сведениями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лесного реестра, при этом </w:t>
            </w:r>
            <w:r w:rsidRPr="001F48C2">
              <w:rPr>
                <w:rFonts w:ascii="Times New Roman" w:hAnsi="Times New Roman" w:cs="Times New Roman"/>
                <w:b/>
                <w:sz w:val="24"/>
                <w:szCs w:val="24"/>
              </w:rPr>
              <w:t>не допускается внесение в ЕГРН сведений о ранее учтенных лесных участках, если их границы имеют пересечения</w:t>
            </w:r>
            <w:r w:rsidRPr="00191797">
              <w:rPr>
                <w:rFonts w:ascii="Times New Roman" w:hAnsi="Times New Roman" w:cs="Times New Roman"/>
                <w:sz w:val="24"/>
                <w:szCs w:val="24"/>
              </w:rPr>
              <w:t xml:space="preserve"> с границами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частью), а также </w:t>
            </w:r>
            <w:r w:rsidRPr="001F48C2">
              <w:rPr>
                <w:rFonts w:ascii="Times New Roman" w:hAnsi="Times New Roman" w:cs="Times New Roman"/>
                <w:b/>
                <w:sz w:val="24"/>
                <w:szCs w:val="24"/>
              </w:rPr>
              <w:t>с границами лесничеств</w:t>
            </w:r>
            <w:r w:rsidRPr="00191797">
              <w:rPr>
                <w:rFonts w:ascii="Times New Roman" w:hAnsi="Times New Roman" w:cs="Times New Roman"/>
                <w:sz w:val="24"/>
                <w:szCs w:val="24"/>
              </w:rPr>
              <w:t>, если иное не предусмотрено федеральным законом.</w:t>
            </w:r>
          </w:p>
          <w:p w14:paraId="0D97D085" w14:textId="77777777" w:rsidR="00791DE2" w:rsidRPr="0010371E" w:rsidRDefault="00791DE2" w:rsidP="00BF3D7D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речь идет о </w:t>
            </w:r>
            <w:r w:rsidRPr="008A0D6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расположении лесного участка </w:t>
            </w:r>
            <w:r w:rsidR="00BF3D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границ лесничества, однако описание местоположения (адрес) указывает на то, что лесной участок расположен в границах такого лесничества, то необходимо рассмотреть вопрос исправления реестровой ошибки в сведениях о границах лесного участка и/или лесничества в соответствии </w:t>
            </w:r>
            <w:r w:rsidR="00BF3D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статьей 61</w:t>
            </w:r>
            <w:r w:rsidR="00BF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650948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DE2" w:rsidRPr="00092A70" w14:paraId="3F924810" w14:textId="77777777" w:rsidTr="003518E2">
        <w:tc>
          <w:tcPr>
            <w:tcW w:w="0" w:type="auto"/>
          </w:tcPr>
          <w:p w14:paraId="406E763E" w14:textId="77777777" w:rsidR="00791DE2" w:rsidRPr="00092A70" w:rsidRDefault="007251FA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14:paraId="68BB0B34" w14:textId="77777777" w:rsidR="00791DE2" w:rsidRPr="0075424C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предварительной проверки градостроительной документации в ЕГРН на корректность </w:t>
            </w:r>
            <w:r w:rsidR="00FF0C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до ее утверждения (с целью снижения отказов во внесении в ЕГРН).</w:t>
            </w:r>
          </w:p>
        </w:tc>
        <w:tc>
          <w:tcPr>
            <w:tcW w:w="0" w:type="auto"/>
          </w:tcPr>
          <w:p w14:paraId="6AA9AC32" w14:textId="77777777" w:rsidR="00AE1B6B" w:rsidRPr="00AE1B6B" w:rsidRDefault="00AE1B6B" w:rsidP="00AE1B6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документов территориального планирования и градостроительного зонирования необходимо в том числе учитывать актуальные сведения </w:t>
            </w:r>
            <w:r w:rsidR="00BC7076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 недвижимости и объектах реестра границ.</w:t>
            </w:r>
          </w:p>
          <w:p w14:paraId="0A3FDFFF" w14:textId="77777777" w:rsidR="00AE1B6B" w:rsidRDefault="000E7590" w:rsidP="00AE1B6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AE1B6B"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 w:rsidR="00AE1B6B"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исполнения пункта 9 Плана мероприятий («дорожной карты») по исполнению поручений Президента Российской Федерации по вопросам реализации государственной программы Российской Федерации «Национальная система пространственных данных» от 11.08.2022 № Пр-1424, утвержденного приказом </w:t>
            </w:r>
            <w:proofErr w:type="spellStart"/>
            <w:r w:rsidR="00AE1B6B" w:rsidRPr="00AE1B6B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AE1B6B"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 от 19.09.2022 </w:t>
            </w:r>
            <w:r w:rsidR="00AE1B6B" w:rsidRPr="00AE1B6B">
              <w:rPr>
                <w:rFonts w:ascii="Times New Roman" w:hAnsi="Times New Roman" w:cs="Times New Roman"/>
                <w:sz w:val="24"/>
                <w:szCs w:val="24"/>
              </w:rPr>
              <w:br/>
              <w:t>№ П/0348, в адрес высших исполнительных органов власти субъектов Российской Федерации направлены «чек-листы» по подготовке электронных документов, содержащих описание местоположения границ муниципальных образований, населенных пунктов, территориальных зон.</w:t>
            </w:r>
          </w:p>
          <w:p w14:paraId="4F80E758" w14:textId="77777777" w:rsidR="00AE1B6B" w:rsidRPr="00AE1B6B" w:rsidRDefault="00AE1B6B" w:rsidP="000E7590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</w:t>
            </w:r>
            <w:r w:rsidRPr="00AE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-документов рекомендуется </w:t>
            </w:r>
            <w:r w:rsidR="000E7590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их на соответствие </w:t>
            </w:r>
            <w:r w:rsidRPr="00AE1B6B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 w:rsidR="000E75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7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BC7076"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C7076"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 w:rsidR="00BC7076"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E1B6B">
              <w:rPr>
                <w:rFonts w:ascii="Times New Roman" w:hAnsi="Times New Roman" w:cs="Times New Roman"/>
                <w:sz w:val="24"/>
                <w:szCs w:val="24"/>
              </w:rPr>
              <w:t>чек-лист</w:t>
            </w:r>
            <w:r w:rsidR="000E759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E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37ED2B" w14:textId="77777777" w:rsidR="00460222" w:rsidRPr="00AE1B6B" w:rsidRDefault="00AE1B6B" w:rsidP="00BC7076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B6B">
              <w:rPr>
                <w:rFonts w:ascii="Times New Roman" w:hAnsi="Times New Roman" w:cs="Times New Roman"/>
                <w:sz w:val="24"/>
                <w:szCs w:val="24"/>
              </w:rPr>
              <w:t>Кроме того, возможно осуществление ППК «</w:t>
            </w:r>
            <w:proofErr w:type="spellStart"/>
            <w:r w:rsidRPr="00AE1B6B"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проведения проверок сформированных </w:t>
            </w:r>
            <w:r w:rsidRPr="00AE1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AE1B6B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-документов на коммерческой основе в рамках приносящей доход деятельности. </w:t>
            </w:r>
          </w:p>
        </w:tc>
      </w:tr>
      <w:tr w:rsidR="00791DE2" w:rsidRPr="00092A70" w14:paraId="76E4F42E" w14:textId="77777777" w:rsidTr="003518E2">
        <w:tc>
          <w:tcPr>
            <w:tcW w:w="0" w:type="auto"/>
          </w:tcPr>
          <w:p w14:paraId="69E3658D" w14:textId="77777777" w:rsidR="00791DE2" w:rsidRPr="00092A70" w:rsidRDefault="005B2FB4" w:rsidP="0072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3BBC6F6" w14:textId="77777777" w:rsidR="00791DE2" w:rsidRPr="0075424C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получения отказа во внесении сведений в </w:t>
            </w:r>
            <w:proofErr w:type="gramStart"/>
            <w:r w:rsidRPr="0075424C">
              <w:rPr>
                <w:rFonts w:ascii="Times New Roman" w:hAnsi="Times New Roman" w:cs="Times New Roman"/>
                <w:sz w:val="24"/>
                <w:szCs w:val="24"/>
              </w:rPr>
              <w:t>ЕГРН  отсутствует</w:t>
            </w:r>
            <w:proofErr w:type="gramEnd"/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процедура внесения изменений в документы градостроительного зонирования, связанных с необходимостью изменения координат границ,  после </w:t>
            </w:r>
            <w:r w:rsidRPr="0075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публичных слушаний. Чтобы внести изменения в координатное описание, необходимо проведение всего комплекса мероприятий заново.</w:t>
            </w:r>
          </w:p>
        </w:tc>
        <w:tc>
          <w:tcPr>
            <w:tcW w:w="0" w:type="auto"/>
          </w:tcPr>
          <w:p w14:paraId="65CCA50E" w14:textId="77777777" w:rsidR="00791DE2" w:rsidRPr="0010371E" w:rsidRDefault="00791DE2" w:rsidP="003A12C8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Законопроектом в том числе предусматривается установление упрощенного порядка (без проведения обязательных процедур, предусмотренных </w:t>
            </w:r>
            <w:proofErr w:type="spellStart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без проведения публичных слушаний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) для внесения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документы территориального планирования и градостроительного зонирования в части приведения карт границ населенных пунктов, территориальных зон в соответствие со сведениями о таких границах, содержащимися в ЕГРН.</w:t>
            </w:r>
          </w:p>
        </w:tc>
      </w:tr>
      <w:tr w:rsidR="00791DE2" w:rsidRPr="00092A70" w14:paraId="2C2B00B7" w14:textId="77777777" w:rsidTr="003518E2">
        <w:tc>
          <w:tcPr>
            <w:tcW w:w="0" w:type="auto"/>
          </w:tcPr>
          <w:p w14:paraId="487890B5" w14:textId="77777777" w:rsidR="00791DE2" w:rsidRPr="00092A70" w:rsidRDefault="005B2FB4" w:rsidP="0072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5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4543D4E" w14:textId="77777777" w:rsidR="00791DE2" w:rsidRPr="0075424C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C">
              <w:rPr>
                <w:rFonts w:ascii="Times New Roman" w:hAnsi="Times New Roman" w:cs="Times New Roman"/>
                <w:sz w:val="24"/>
                <w:szCs w:val="24"/>
              </w:rPr>
              <w:t xml:space="preserve">Для исключения из ЕГРН сведений о границах территориальной зоны требуется подготовка пакета технической документации в полном объеме. Возможно достаточно решения уполномоченного органа об аннулировании (исключении из ЕГРН сведений) о границах территориальной зоны.      </w:t>
            </w:r>
          </w:p>
        </w:tc>
        <w:tc>
          <w:tcPr>
            <w:tcW w:w="0" w:type="auto"/>
          </w:tcPr>
          <w:p w14:paraId="3EC0B31A" w14:textId="77777777" w:rsidR="00791DE2" w:rsidRDefault="00791DE2" w:rsidP="00650948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1 статьи 32 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650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</w:t>
            </w:r>
            <w:r w:rsidR="00837048">
              <w:rPr>
                <w:rFonts w:ascii="Times New Roman" w:hAnsi="Times New Roman" w:cs="Times New Roman"/>
                <w:sz w:val="24"/>
                <w:szCs w:val="24"/>
              </w:rPr>
              <w:t>, Правилами 1532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предусмотрено, что уполномоченный орган направляет в орган регистрации прав документы (содержащиеся в них сведения) в случае принятия решения </w:t>
            </w:r>
            <w:r w:rsidRPr="0065094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 (далее – ПЗЗ) либо о внесении изменений в ПЗЗ,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 (далее – ТЗ).</w:t>
            </w:r>
          </w:p>
          <w:p w14:paraId="01A3B727" w14:textId="77777777" w:rsidR="00837048" w:rsidRDefault="00837048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 регистрации прав «полного пакета» в случае прекращения </w:t>
            </w:r>
            <w:r w:rsidR="00ED2055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зоны (без установления на этой территории иной территориальной зоны) указанными нормативными правовыми актами не предусмотрено.</w:t>
            </w:r>
          </w:p>
          <w:p w14:paraId="00B60A52" w14:textId="77777777" w:rsidR="00791DE2" w:rsidRDefault="00791DE2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>При этом подпунктом 15 пункта 90 Порядка ведения ЕГРН</w:t>
            </w:r>
            <w:r w:rsidR="00045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что в ЕГРН вносятся в том числе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948">
              <w:rPr>
                <w:rFonts w:ascii="Times New Roman" w:hAnsi="Times New Roman" w:cs="Times New Roman"/>
                <w:sz w:val="24"/>
                <w:szCs w:val="24"/>
              </w:rPr>
              <w:t>об исключении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 xml:space="preserve"> из ЕГРН сведений о ТЗ.</w:t>
            </w:r>
          </w:p>
          <w:p w14:paraId="62B69347" w14:textId="77777777" w:rsidR="00791DE2" w:rsidRDefault="00791DE2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3C9">
              <w:rPr>
                <w:rFonts w:ascii="Times New Roman" w:hAnsi="Times New Roman" w:cs="Times New Roman"/>
                <w:sz w:val="24"/>
                <w:szCs w:val="24"/>
              </w:rPr>
              <w:t>В связи с ч</w:t>
            </w:r>
            <w:r w:rsidR="00150C09">
              <w:rPr>
                <w:rFonts w:ascii="Times New Roman" w:hAnsi="Times New Roman" w:cs="Times New Roman"/>
                <w:sz w:val="24"/>
                <w:szCs w:val="24"/>
              </w:rPr>
              <w:t xml:space="preserve">ем, неактуальные сведения о ТЗ </w:t>
            </w:r>
            <w:r w:rsidRPr="00FA73C9">
              <w:rPr>
                <w:rFonts w:ascii="Times New Roman" w:hAnsi="Times New Roman" w:cs="Times New Roman"/>
                <w:sz w:val="24"/>
                <w:szCs w:val="24"/>
              </w:rPr>
              <w:t>подлежа</w:t>
            </w:r>
            <w:r w:rsidR="00A06E7B">
              <w:rPr>
                <w:rFonts w:ascii="Times New Roman" w:hAnsi="Times New Roman" w:cs="Times New Roman"/>
                <w:sz w:val="24"/>
                <w:szCs w:val="24"/>
              </w:rPr>
              <w:t xml:space="preserve">т исключению из ЕГРН. При этом </w:t>
            </w:r>
            <w:r w:rsidRPr="00FA73C9">
              <w:rPr>
                <w:rFonts w:ascii="Times New Roman" w:hAnsi="Times New Roman" w:cs="Times New Roman"/>
                <w:sz w:val="24"/>
                <w:szCs w:val="24"/>
              </w:rPr>
              <w:t>принятие отдельного решения уполномоченным органом о прекращении существования ТЗ</w:t>
            </w:r>
            <w:r w:rsidR="00A06E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73C9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  <w:p w14:paraId="113CE592" w14:textId="77777777" w:rsidR="00791DE2" w:rsidRPr="00650948" w:rsidRDefault="00791DE2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33 Правил </w:t>
            </w:r>
            <w:r w:rsidRPr="00BD711A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948">
              <w:rPr>
                <w:rFonts w:ascii="Times New Roman" w:hAnsi="Times New Roman" w:cs="Times New Roman"/>
                <w:sz w:val="24"/>
                <w:szCs w:val="24"/>
              </w:rPr>
              <w:t>при информационном взаимодействии документы предоставляются в виде электронных документов в формате XML.</w:t>
            </w:r>
          </w:p>
          <w:p w14:paraId="683FC3F0" w14:textId="77777777" w:rsidR="00791DE2" w:rsidRPr="00931D0A" w:rsidRDefault="00791DE2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если в </w:t>
            </w:r>
            <w:r w:rsidRPr="00650948">
              <w:rPr>
                <w:rFonts w:ascii="Times New Roman" w:hAnsi="Times New Roman" w:cs="Times New Roman"/>
                <w:sz w:val="24"/>
                <w:szCs w:val="24"/>
              </w:rPr>
              <w:t>ЕГРН содержатся сведения о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ТЗ, установленных ПЗЗ, при этом с учетом внесенных изменений </w:t>
            </w:r>
            <w:r w:rsidR="005867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ПЗЗ ТЗ прекращают свое существование в связи с созданием </w:t>
            </w:r>
            <w:r w:rsidR="005867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их месте новых ТЗ, </w:t>
            </w:r>
            <w:r w:rsidR="005867CF">
              <w:rPr>
                <w:rFonts w:ascii="Times New Roman" w:hAnsi="Times New Roman" w:cs="Times New Roman"/>
                <w:sz w:val="24"/>
                <w:szCs w:val="24"/>
              </w:rPr>
              <w:t>необходима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>-документ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4CCD57" w14:textId="77777777" w:rsidR="00791DE2" w:rsidRPr="00931D0A" w:rsidRDefault="00791DE2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 xml:space="preserve">на исключение из ЕГРН неактуальных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 (</w:t>
            </w:r>
            <w:r w:rsidRPr="0093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>-документ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6F0">
              <w:rPr>
                <w:rFonts w:ascii="Times New Roman" w:hAnsi="Times New Roman" w:cs="Times New Roman"/>
                <w:sz w:val="24"/>
                <w:szCs w:val="24"/>
              </w:rPr>
              <w:t>ZoneToGKN</w:t>
            </w:r>
            <w:proofErr w:type="spellEnd"/>
            <w:r w:rsidRPr="007B76F0">
              <w:rPr>
                <w:rFonts w:ascii="Times New Roman" w:hAnsi="Times New Roman" w:cs="Times New Roman"/>
                <w:sz w:val="24"/>
                <w:szCs w:val="24"/>
              </w:rPr>
              <w:t>_*.</w:t>
            </w:r>
            <w:proofErr w:type="spellStart"/>
            <w:r w:rsidRPr="007B76F0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6E65D0" w14:textId="77777777" w:rsidR="00791DE2" w:rsidRDefault="00791DE2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 xml:space="preserve">на внесение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соответствии с ПЗЗ, 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«О внесении изменений…» (</w:t>
            </w:r>
            <w:r w:rsidRPr="0093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931D0A">
              <w:rPr>
                <w:rFonts w:ascii="Times New Roman" w:hAnsi="Times New Roman" w:cs="Times New Roman"/>
                <w:sz w:val="24"/>
                <w:szCs w:val="24"/>
              </w:rPr>
              <w:t>-документ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B76F0">
              <w:rPr>
                <w:rFonts w:ascii="Times New Roman" w:hAnsi="Times New Roman" w:cs="Times New Roman"/>
                <w:sz w:val="24"/>
                <w:szCs w:val="24"/>
              </w:rPr>
              <w:t>ZoneToGKN_*.xml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76F0">
              <w:rPr>
                <w:rFonts w:ascii="Times New Roman" w:hAnsi="Times New Roman" w:cs="Times New Roman"/>
                <w:sz w:val="24"/>
                <w:szCs w:val="24"/>
              </w:rPr>
              <w:t>MapPlan</w:t>
            </w:r>
            <w:proofErr w:type="spellEnd"/>
            <w:r w:rsidRPr="007B76F0">
              <w:rPr>
                <w:rFonts w:ascii="Times New Roman" w:hAnsi="Times New Roman" w:cs="Times New Roman"/>
                <w:sz w:val="24"/>
                <w:szCs w:val="24"/>
              </w:rPr>
              <w:t>_*.</w:t>
            </w:r>
            <w:proofErr w:type="spellStart"/>
            <w:r w:rsidRPr="007B76F0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844A2EB" w14:textId="7FC953FF" w:rsidR="00791DE2" w:rsidRPr="00C952D6" w:rsidRDefault="00791DE2" w:rsidP="008370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 документы </w:t>
            </w:r>
            <w:r w:rsidR="0083704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 w:rsidR="008370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ЕГРН сведений о ТЗ и </w:t>
            </w:r>
            <w:r w:rsidR="0083704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</w:t>
            </w:r>
            <w:r w:rsidR="008370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ТЗ должны </w:t>
            </w:r>
            <w:r w:rsidR="005D493E">
              <w:rPr>
                <w:rFonts w:ascii="Times New Roman" w:hAnsi="Times New Roman" w:cs="Times New Roman"/>
                <w:sz w:val="24"/>
                <w:szCs w:val="24"/>
              </w:rPr>
              <w:t>быть представлены одновременно.</w:t>
            </w:r>
          </w:p>
        </w:tc>
      </w:tr>
      <w:tr w:rsidR="008F6795" w:rsidRPr="008F6795" w14:paraId="79B04B40" w14:textId="77777777" w:rsidTr="003518E2">
        <w:tc>
          <w:tcPr>
            <w:tcW w:w="0" w:type="auto"/>
          </w:tcPr>
          <w:p w14:paraId="08C7432D" w14:textId="77777777" w:rsidR="00791DE2" w:rsidRPr="008F6795" w:rsidRDefault="005B2FB4" w:rsidP="00B87F1E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51FA" w:rsidRPr="008F6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F68CEE4" w14:textId="77777777" w:rsidR="00791DE2" w:rsidRPr="008F6795" w:rsidRDefault="00791DE2" w:rsidP="00B87F1E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>Границы муниципальных образований совпадают с прохождением границ смежных субъектов и государственной границы (нет документа, регламентирующего прохождение госграницы с Грузией)</w:t>
            </w:r>
          </w:p>
        </w:tc>
        <w:tc>
          <w:tcPr>
            <w:tcW w:w="0" w:type="auto"/>
          </w:tcPr>
          <w:p w14:paraId="52D5EDD9" w14:textId="77777777" w:rsidR="00791DE2" w:rsidRPr="008F6795" w:rsidRDefault="00791DE2" w:rsidP="00B87F1E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 xml:space="preserve">В 1992 году распоряжением Правительства Российской Федерации была сформирована российская делегация </w:t>
            </w:r>
            <w:r w:rsidR="00C952D6" w:rsidRPr="008F6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российско-грузинской </w:t>
            </w:r>
            <w:proofErr w:type="spellStart"/>
            <w:r w:rsidRPr="008F6795">
              <w:rPr>
                <w:rFonts w:ascii="Times New Roman" w:hAnsi="Times New Roman" w:cs="Times New Roman"/>
                <w:sz w:val="24"/>
                <w:szCs w:val="24"/>
              </w:rPr>
              <w:t>делимитационной</w:t>
            </w:r>
            <w:proofErr w:type="spellEnd"/>
            <w:r w:rsidRPr="008F679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  <w:p w14:paraId="741282AF" w14:textId="77777777" w:rsidR="00791DE2" w:rsidRPr="008F6795" w:rsidRDefault="00791DE2" w:rsidP="00B87F1E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 xml:space="preserve">В 2008 году по инициативе грузинской стороны работа комиссии была приостановлена. Делимитация границы </w:t>
            </w:r>
            <w:r w:rsidR="00C952D6" w:rsidRPr="008F6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 xml:space="preserve">не завершена. Российско-грузинская государственная граница </w:t>
            </w:r>
            <w:r w:rsidR="00C952D6" w:rsidRPr="008F6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>не установлена.</w:t>
            </w:r>
          </w:p>
          <w:p w14:paraId="052C6026" w14:textId="77777777" w:rsidR="0006544F" w:rsidRPr="008F6795" w:rsidRDefault="0006544F" w:rsidP="00B87F1E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границе Российской Федерации вносятся в ЕГРН в порядке межведомственного информационного взаимодействия, установленном статьей 32 Закона о регистрации и пунктом 2 Правил 1532.</w:t>
            </w:r>
          </w:p>
          <w:p w14:paraId="12714CED" w14:textId="77777777" w:rsidR="0006544F" w:rsidRPr="008F6795" w:rsidRDefault="0006544F" w:rsidP="00B87F1E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Закона о регистрации и Правил 1532, в случае установления или изменения прохождения государственной границы Российской Федерации Министерство иностранных дел Российской Федерации направляет в орган регистрации прав документ, воспроизводящий сведения, содержащиеся в международном договоре Российской Федерации, в соответствии с которым установлено или изменено прохождение государственной границы Российской Федерации, </w:t>
            </w:r>
            <w:r w:rsidR="00590C9D" w:rsidRPr="008F6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>а также сведения о федеральном законе, которым ратифицирован международный договор Российской Федерации, и об официальном опубликовании такого федерального закона.</w:t>
            </w:r>
          </w:p>
          <w:p w14:paraId="1FA0DFA4" w14:textId="77777777" w:rsidR="00F67889" w:rsidRPr="008F6795" w:rsidRDefault="0006544F" w:rsidP="00B87F1E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2 Закона Российской Федерации от 01.04.1993 № 4730-1 «О государственной границе Российской </w:t>
            </w:r>
            <w:r w:rsidRPr="008F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Государственной границей Российской Федерации является граница РСФСР, закрепленная действующими международными договорами и законодательными актами бывшего СССР; границы Российской Федерации </w:t>
            </w:r>
            <w:r w:rsidR="00590C9D" w:rsidRPr="008F6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 xml:space="preserve">с сопредельными государствами, не оформленные </w:t>
            </w:r>
            <w:r w:rsidR="00590C9D" w:rsidRPr="008F67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795">
              <w:rPr>
                <w:rFonts w:ascii="Times New Roman" w:hAnsi="Times New Roman" w:cs="Times New Roman"/>
                <w:sz w:val="24"/>
                <w:szCs w:val="24"/>
              </w:rPr>
              <w:t>в международно-правовом отношении, подлежат их договорному закреплению.</w:t>
            </w:r>
          </w:p>
        </w:tc>
      </w:tr>
      <w:tr w:rsidR="00791DE2" w:rsidRPr="00092A70" w14:paraId="4CF50EB5" w14:textId="77777777" w:rsidTr="003518E2">
        <w:tc>
          <w:tcPr>
            <w:tcW w:w="0" w:type="auto"/>
          </w:tcPr>
          <w:p w14:paraId="7B43CAAF" w14:textId="77777777" w:rsidR="00791DE2" w:rsidRDefault="005B2FB4" w:rsidP="0072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5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2C3A644" w14:textId="77777777" w:rsidR="00791DE2" w:rsidRPr="00B70890" w:rsidRDefault="00791DE2" w:rsidP="00B87F1E">
            <w:pPr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При подготовке документации для внесения в ЕГРН сведений о территориальных зонах очень часто приходится «сталкиваться» с наложениями границ между смежными земельными участками, один из которых расположен в одной территориальной зоне, а смежный участок - в другой.  </w:t>
            </w:r>
          </w:p>
        </w:tc>
        <w:tc>
          <w:tcPr>
            <w:tcW w:w="0" w:type="auto"/>
            <w:vAlign w:val="center"/>
          </w:tcPr>
          <w:p w14:paraId="46698FC2" w14:textId="77777777" w:rsidR="00AA7819" w:rsidRDefault="00AA7819" w:rsidP="00C952D6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5 части 2 статьи 34 Закона </w:t>
            </w:r>
            <w:r w:rsidR="00C9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</w:t>
            </w:r>
            <w:r w:rsidRPr="00AA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819">
              <w:rPr>
                <w:rFonts w:ascii="Times New Roman" w:hAnsi="Times New Roman" w:cs="Times New Roman"/>
                <w:sz w:val="24"/>
                <w:szCs w:val="24"/>
              </w:rPr>
              <w:t xml:space="preserve">границы территориальной зоны, сведения </w:t>
            </w:r>
            <w:r w:rsidR="00C952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819">
              <w:rPr>
                <w:rFonts w:ascii="Times New Roman" w:hAnsi="Times New Roman" w:cs="Times New Roman"/>
                <w:sz w:val="24"/>
                <w:szCs w:val="24"/>
              </w:rPr>
              <w:t xml:space="preserve">о местоположении которых содержатся в документах, не должны пересекать границы земельных участков (за исключением земельных участков, пересечение границ которых с границами территориальной зоны допускается в соответствии </w:t>
            </w:r>
            <w:r w:rsidR="00C952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819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законом), границы другой территориальной зоны, за исключением случая, если границы территориальной зоны могут быть изменены путем приведения в соответствие </w:t>
            </w:r>
            <w:r w:rsidR="00C952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819">
              <w:rPr>
                <w:rFonts w:ascii="Times New Roman" w:hAnsi="Times New Roman" w:cs="Times New Roman"/>
                <w:sz w:val="24"/>
                <w:szCs w:val="24"/>
              </w:rPr>
              <w:t xml:space="preserve">с границами земельных участков по правилам, предусмотренным </w:t>
            </w:r>
            <w:hyperlink r:id="rId7" w:history="1">
              <w:r w:rsidRPr="00AA7819">
                <w:rPr>
                  <w:rFonts w:ascii="Times New Roman" w:hAnsi="Times New Roman" w:cs="Times New Roman"/>
                  <w:sz w:val="24"/>
                  <w:szCs w:val="24"/>
                </w:rPr>
                <w:t>частями 8</w:t>
              </w:r>
            </w:hyperlink>
            <w:r w:rsidRPr="00AA78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AA7819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AA7819">
              <w:rPr>
                <w:rFonts w:ascii="Times New Roman" w:hAnsi="Times New Roman" w:cs="Times New Roman"/>
                <w:sz w:val="24"/>
                <w:szCs w:val="24"/>
              </w:rPr>
              <w:t xml:space="preserve">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 регистрации</w:t>
            </w:r>
            <w:r w:rsidRPr="00AA781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случая, если выявлена воспроизведенная в ЕГРН ошибка в определении местоположения границ территориальной зоны, в документах, </w:t>
            </w:r>
            <w:r w:rsidR="00C952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7819">
              <w:rPr>
                <w:rFonts w:ascii="Times New Roman" w:hAnsi="Times New Roman" w:cs="Times New Roman"/>
                <w:sz w:val="24"/>
                <w:szCs w:val="24"/>
              </w:rPr>
              <w:t>на основании кот</w:t>
            </w:r>
            <w:r w:rsidR="00C952D6">
              <w:rPr>
                <w:rFonts w:ascii="Times New Roman" w:hAnsi="Times New Roman" w:cs="Times New Roman"/>
                <w:sz w:val="24"/>
                <w:szCs w:val="24"/>
              </w:rPr>
              <w:t>орых сведения вносились в ЕГРН.</w:t>
            </w:r>
          </w:p>
          <w:p w14:paraId="1B9C0EEB" w14:textId="677E37DD" w:rsidR="00755E9E" w:rsidRPr="00C952D6" w:rsidRDefault="00755E9E" w:rsidP="00AB32D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этого, вопрос у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пересечений населенных пунктов, территориальных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границами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наличия пересечения границ земельных участков между собой,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урегулировать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законопроектом.</w:t>
            </w:r>
          </w:p>
        </w:tc>
      </w:tr>
      <w:tr w:rsidR="00791DE2" w:rsidRPr="00092A70" w14:paraId="3DA0FF75" w14:textId="77777777" w:rsidTr="003518E2">
        <w:tc>
          <w:tcPr>
            <w:tcW w:w="0" w:type="auto"/>
          </w:tcPr>
          <w:p w14:paraId="70421E93" w14:textId="77777777" w:rsidR="00791DE2" w:rsidRDefault="007251FA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339BF207" w14:textId="77777777" w:rsidR="00791DE2" w:rsidRPr="00B70890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границ территориальных зон без использования сведений ЕГРН о земельных участках, расположенных в границах территориальных зон, без учета сложившихся землепользований, без учета документов территориального планирования. </w:t>
            </w:r>
            <w:r w:rsidRPr="001F48C2">
              <w:rPr>
                <w:rFonts w:ascii="Times New Roman" w:hAnsi="Times New Roman" w:cs="Times New Roman"/>
                <w:i/>
                <w:sz w:val="24"/>
                <w:szCs w:val="24"/>
              </w:rPr>
              <w:t>В ЕГРН вносятся сведения о территориальных зонах с пересечением границ земельных участков</w:t>
            </w: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, как стоящих на учете, так и планируемых к образованию.</w:t>
            </w:r>
          </w:p>
        </w:tc>
        <w:tc>
          <w:tcPr>
            <w:tcW w:w="0" w:type="auto"/>
            <w:vAlign w:val="center"/>
          </w:tcPr>
          <w:p w14:paraId="00A0BD81" w14:textId="52CFC001" w:rsidR="00755E9E" w:rsidRDefault="00755E9E" w:rsidP="00755E9E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5 части 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34 Закона о регистрации о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 xml:space="preserve">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(содержащихся в них сведений) </w:t>
            </w:r>
            <w:r w:rsidRPr="001F48C2">
              <w:rPr>
                <w:rFonts w:ascii="Times New Roman" w:hAnsi="Times New Roman"/>
                <w:b/>
                <w:sz w:val="24"/>
                <w:szCs w:val="24"/>
              </w:rPr>
              <w:t>направляет уведомление о невозможности внесения соответствующих сведений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1F48C2">
              <w:rPr>
                <w:rFonts w:ascii="Times New Roman" w:hAnsi="Times New Roman"/>
                <w:b/>
                <w:sz w:val="24"/>
                <w:szCs w:val="24"/>
              </w:rPr>
              <w:t>если границы территориальной зоны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 xml:space="preserve">, сведения о местоположении которых содержатся в </w:t>
            </w:r>
            <w:r w:rsidRPr="00755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поступивших документах, </w:t>
            </w:r>
            <w:r w:rsidRPr="001F48C2">
              <w:rPr>
                <w:rFonts w:ascii="Times New Roman" w:hAnsi="Times New Roman"/>
                <w:b/>
                <w:sz w:val="24"/>
                <w:szCs w:val="24"/>
              </w:rPr>
              <w:t>пересекают границы земельных участков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F48C2">
              <w:rPr>
                <w:rFonts w:ascii="Times New Roman" w:hAnsi="Times New Roman"/>
                <w:b/>
                <w:i/>
                <w:sz w:val="24"/>
                <w:szCs w:val="24"/>
              </w:rPr>
              <w:t>за исключением земельных участков, пересечение границ которых с границами территориальной зоны допускается в соответствии с федеральным законом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>), населенного пункта, другой территориальной зоны, лесничества, за исключением случая, если границы территориальной зоны могут быть изменены путем приведения в соответствие с границами земельных участков по правилам, предусмотренным частями 8 - 11 статьи</w:t>
            </w:r>
            <w:r w:rsidR="00DB6DB0">
              <w:rPr>
                <w:rFonts w:ascii="Times New Roman" w:hAnsi="Times New Roman"/>
                <w:sz w:val="24"/>
                <w:szCs w:val="24"/>
              </w:rPr>
              <w:t xml:space="preserve"> 34 Закона о регистрации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 xml:space="preserve">, а также случая, если выявлена воспроизведенная в </w:t>
            </w:r>
            <w:r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 xml:space="preserve"> ошибка в определении местоположения границ таких населенного пункта, территориальной зоны, лесничества в документах, на основании которых сведения вносились в </w:t>
            </w:r>
            <w:r w:rsidR="00DB6DB0">
              <w:rPr>
                <w:rFonts w:ascii="Times New Roman" w:hAnsi="Times New Roman"/>
                <w:sz w:val="24"/>
                <w:szCs w:val="24"/>
              </w:rPr>
              <w:t>ЕГРН.</w:t>
            </w:r>
          </w:p>
          <w:p w14:paraId="3192B1DD" w14:textId="77777777" w:rsidR="00755E9E" w:rsidRDefault="00755E9E" w:rsidP="00650948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образом, законодательством допускается наличие пересечений границ территориальных зон с границами земельных участков – такие случаи установлены пунктом 7 статьи 11.9 Земельного кодекса Российской Федерации: не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 xml:space="preserve"> допускается образование земельного участка, границы которого пересекают границы территориальных зон, лесничеств, </w:t>
            </w:r>
            <w:r w:rsidRPr="001F48C2">
              <w:rPr>
                <w:rFonts w:ascii="Times New Roman" w:hAnsi="Times New Roman"/>
                <w:b/>
                <w:i/>
                <w:sz w:val="24"/>
                <w:szCs w:val="24"/>
              </w:rPr>
              <w:t>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искусственных водных объектов</w:t>
            </w:r>
            <w:r w:rsidRPr="00755E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1B17D4" w14:textId="67E120D2" w:rsidR="00791DE2" w:rsidRPr="00795A5B" w:rsidRDefault="00791DE2" w:rsidP="00650948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5B">
              <w:rPr>
                <w:rFonts w:ascii="Times New Roman" w:hAnsi="Times New Roman"/>
                <w:sz w:val="24"/>
                <w:szCs w:val="24"/>
              </w:rPr>
              <w:t>Так</w:t>
            </w:r>
            <w:r w:rsidR="00755E9E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95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5E9E">
              <w:rPr>
                <w:rFonts w:ascii="Times New Roman" w:hAnsi="Times New Roman"/>
                <w:sz w:val="24"/>
                <w:szCs w:val="24"/>
              </w:rPr>
              <w:t xml:space="preserve">для случаев подготовки описаний местоположения </w:t>
            </w:r>
            <w:r w:rsidRPr="00795A5B">
              <w:rPr>
                <w:rFonts w:ascii="Times New Roman" w:hAnsi="Times New Roman"/>
                <w:sz w:val="24"/>
                <w:szCs w:val="24"/>
              </w:rPr>
              <w:t xml:space="preserve"> границ населенных пунктов </w:t>
            </w:r>
            <w:r w:rsidR="00FB2A89">
              <w:rPr>
                <w:rFonts w:ascii="Times New Roman" w:hAnsi="Times New Roman"/>
                <w:sz w:val="24"/>
                <w:szCs w:val="24"/>
              </w:rPr>
              <w:br/>
            </w:r>
            <w:r w:rsidRPr="00795A5B">
              <w:rPr>
                <w:rFonts w:ascii="Times New Roman" w:hAnsi="Times New Roman"/>
                <w:sz w:val="24"/>
                <w:szCs w:val="24"/>
              </w:rPr>
              <w:t>и территориальных зон:</w:t>
            </w:r>
          </w:p>
          <w:p w14:paraId="6A6E0996" w14:textId="77777777" w:rsidR="00791DE2" w:rsidRPr="00795A5B" w:rsidRDefault="00791DE2" w:rsidP="00650948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5B">
              <w:rPr>
                <w:rFonts w:ascii="Times New Roman" w:hAnsi="Times New Roman"/>
                <w:sz w:val="24"/>
                <w:szCs w:val="24"/>
              </w:rPr>
              <w:t>1) подготовлены и доведены до сведения заказчиков работ по установлению границ населенных пунктов и территориальных зон методические рекомендации в части подготовки соответствующих документов;</w:t>
            </w:r>
          </w:p>
          <w:p w14:paraId="1A72BD13" w14:textId="77777777" w:rsidR="00791DE2" w:rsidRPr="00795A5B" w:rsidRDefault="00791DE2" w:rsidP="00650948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5B">
              <w:rPr>
                <w:rFonts w:ascii="Times New Roman" w:hAnsi="Times New Roman"/>
                <w:sz w:val="24"/>
                <w:szCs w:val="24"/>
              </w:rPr>
              <w:lastRenderedPageBreak/>
              <w:t>2) проведен анализ наиболее частых причин направления уведомлений о невозможности внесения сведений об указанных границах.</w:t>
            </w:r>
          </w:p>
          <w:p w14:paraId="3ECC45DD" w14:textId="77777777" w:rsidR="00791DE2" w:rsidRPr="00C952D6" w:rsidRDefault="00791DE2" w:rsidP="001D0AFA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5B">
              <w:rPr>
                <w:rFonts w:ascii="Times New Roman" w:hAnsi="Times New Roman"/>
                <w:sz w:val="24"/>
                <w:szCs w:val="24"/>
              </w:rPr>
              <w:t>С учетом обозначенного анализа разработана инструкция («чек-лист») по подготовке электронных документов, содержащих описание местоположения границ населенных пунктов, территориальных зон</w:t>
            </w:r>
            <w:r w:rsidR="001D0AFA">
              <w:rPr>
                <w:rFonts w:ascii="Times New Roman" w:hAnsi="Times New Roman"/>
                <w:sz w:val="24"/>
                <w:szCs w:val="24"/>
              </w:rPr>
              <w:t>, которая доведена до всех субъектов Российской Федерации</w:t>
            </w:r>
            <w:r w:rsidRPr="00795A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DE2" w:rsidRPr="00092A70" w14:paraId="4BD8E68E" w14:textId="77777777" w:rsidTr="003518E2">
        <w:tc>
          <w:tcPr>
            <w:tcW w:w="0" w:type="auto"/>
          </w:tcPr>
          <w:p w14:paraId="647512FA" w14:textId="77777777" w:rsidR="00791DE2" w:rsidRDefault="007251FA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14:paraId="7A65FB1A" w14:textId="77777777" w:rsidR="00791DE2" w:rsidRPr="00B70890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При установлении границ населенных пунктов органы местного самоуправления не всегда передают информацию об изменении категории земель земельного участка, ранее находившегося за пределами населенного пункта и имевшего категорию земель «земли сельскохозяйственного назначения» на категорию земель «земли населенных пунктов». Несвоевременное изменение сведений о категории земель земельного участка приводит к невозможности выполнения работ по преобразованию таких земельных участков.</w:t>
            </w:r>
          </w:p>
        </w:tc>
        <w:tc>
          <w:tcPr>
            <w:tcW w:w="0" w:type="auto"/>
            <w:vAlign w:val="center"/>
          </w:tcPr>
          <w:p w14:paraId="355EFF12" w14:textId="77777777" w:rsidR="00791DE2" w:rsidRPr="00EA2CCD" w:rsidRDefault="00791DE2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части 1 статьи 8 Федерального закона </w:t>
            </w:r>
            <w:r w:rsidR="00C952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A2CCD">
              <w:rPr>
                <w:rFonts w:ascii="Times New Roman" w:hAnsi="Times New Roman" w:cs="Times New Roman"/>
                <w:bCs/>
                <w:sz w:val="24"/>
                <w:szCs w:val="24"/>
              </w:rPr>
              <w:t>от 21.12.2004 № 172-ФЗ «О переводе земель или земельных участков из одной категории в другую»</w:t>
            </w:r>
            <w:r w:rsidR="00067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Закон № 172-ФЗ)</w:t>
            </w:r>
            <w:r w:rsidRPr="00EA2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</w:t>
            </w:r>
          </w:p>
          <w:p w14:paraId="186C1B4D" w14:textId="77777777" w:rsidR="00791DE2" w:rsidRPr="00EA2CCD" w:rsidRDefault="00791DE2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Учитывая положения части 3 статьи 8 З</w:t>
            </w:r>
            <w:r w:rsidR="0004580C">
              <w:rPr>
                <w:rFonts w:ascii="Times New Roman" w:hAnsi="Times New Roman" w:cs="Times New Roman"/>
                <w:sz w:val="24"/>
                <w:szCs w:val="24"/>
              </w:rPr>
              <w:t>акона № 172-ФЗ, пункта 7 Правил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1532, сведения о кадастровых номерах земельных участков, включенных в границы населенных пунктов или исключенных из границ населенных пунктов, с указанием установленной категории земель, направляются в орган регистрации прав одновременно с актами об установлении или изменении границы населенных пунктов.</w:t>
            </w:r>
          </w:p>
          <w:p w14:paraId="06601093" w14:textId="77777777" w:rsidR="00755E9E" w:rsidRDefault="00C765FB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Однако, частью 12 статьи 14 Закона № 172-ФЗ установлено, что </w:t>
            </w:r>
            <w:r w:rsidRPr="001F48C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расположенные в границах населенных пунктов, подлежат отнесению к землям населенных пунктов</w:t>
            </w:r>
            <w:r w:rsidRPr="00C7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88256" w14:textId="75D45202" w:rsidR="00C765FB" w:rsidRDefault="00C765FB" w:rsidP="00C765F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1DE2"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E2"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статьи 34 Закона </w:t>
            </w:r>
            <w:r w:rsidR="00791DE2" w:rsidRPr="00EA2C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0948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  <w:r w:rsidR="00791DE2"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5FB">
              <w:rPr>
                <w:rFonts w:ascii="Times New Roman" w:hAnsi="Times New Roman" w:cs="Times New Roman"/>
                <w:sz w:val="24"/>
                <w:szCs w:val="24"/>
              </w:rPr>
              <w:t xml:space="preserve">рган регистрации прав в срок не более пятнадцати рабочих дней со дня внесения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C765F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местоположении границ населенного пункта, в том числе </w:t>
            </w:r>
            <w:r w:rsidRPr="00C7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расположенного в границах особо охраняемой природной территории либо образованного из ликвидированных лесного поселка или военного городка, </w:t>
            </w:r>
            <w:r w:rsidRPr="001F48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вносит изменения в сведения ЕГРН о земельных участках, расположенных в границах такого населенного пункта, путем указания на принадлежность указанных земельных участков к категории земель населенных пунктов</w:t>
            </w:r>
            <w:r w:rsidRPr="00C765F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согласно сведениям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C765F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участки, находящиеся в соответствии с описанием местоположения их границ в границах населенного пункта, отнесены к иной категории земель.</w:t>
            </w:r>
          </w:p>
          <w:p w14:paraId="762F02F4" w14:textId="30068E3D" w:rsidR="00791DE2" w:rsidRPr="00EA2CCD" w:rsidRDefault="00791DE2" w:rsidP="001F48C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6203" w14:textId="55C49E98" w:rsidR="009B53FB" w:rsidRPr="00AB32D6" w:rsidRDefault="00791DE2" w:rsidP="00AB32D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при наличии в ЕГРН сведений о границах населенного пункта и границах земельного участка орган регистрации прав изменяет сведения о категории земель без представления </w:t>
            </w:r>
            <w:r w:rsidR="00C765FB">
              <w:rPr>
                <w:rFonts w:ascii="Times New Roman" w:hAnsi="Times New Roman" w:cs="Times New Roman"/>
                <w:sz w:val="24"/>
                <w:szCs w:val="24"/>
              </w:rPr>
              <w:t xml:space="preserve">перечня земельных участков, сведения о категории земель которых изменяются в связи с установлением границ населенного пункта, а также без представления 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акта о переводе земельного участка из одной категории земель в другую категорию земель.</w:t>
            </w:r>
          </w:p>
        </w:tc>
      </w:tr>
      <w:tr w:rsidR="00791DE2" w:rsidRPr="00092A70" w14:paraId="571D2F6C" w14:textId="77777777" w:rsidTr="003518E2">
        <w:tc>
          <w:tcPr>
            <w:tcW w:w="0" w:type="auto"/>
          </w:tcPr>
          <w:p w14:paraId="5B11AAC7" w14:textId="77777777" w:rsidR="00791DE2" w:rsidRDefault="007251FA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14:paraId="4FD18249" w14:textId="77777777" w:rsidR="00791DE2" w:rsidRPr="00B70890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Некорректное установление границ между субъектами Российской Федерации, в частности имеются наложения границ субъектов Российской Федерации между Ростовской и Волгоградской областями, Астраханской областью и Республикой Калмыкия, Республикой Северная Осетия-Алания и Республикой Ингушетия, Кабардино-Балкарской Республикой и Республикой Северная Осетия-Алания. Каков механизм устранения пересечений, если используются местные системы координат, установленные для ведения ЕГРН.</w:t>
            </w:r>
          </w:p>
        </w:tc>
        <w:tc>
          <w:tcPr>
            <w:tcW w:w="0" w:type="auto"/>
            <w:vAlign w:val="center"/>
          </w:tcPr>
          <w:p w14:paraId="33801D3C" w14:textId="77777777" w:rsidR="00791DE2" w:rsidRPr="00795A5B" w:rsidRDefault="00791DE2" w:rsidP="00650948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5B">
              <w:rPr>
                <w:rFonts w:ascii="Times New Roman" w:hAnsi="Times New Roman"/>
                <w:sz w:val="24"/>
                <w:szCs w:val="24"/>
              </w:rPr>
              <w:t>Установление границ между субъектами Российской Федерации и представление сведений о таких границах для внесения в ЕГРН отнесено к полномочиям органов государственной власти соответствующих субъектов Российской Федерации.</w:t>
            </w:r>
          </w:p>
          <w:p w14:paraId="54EE6428" w14:textId="77777777" w:rsidR="00791DE2" w:rsidRPr="00795A5B" w:rsidRDefault="00791DE2" w:rsidP="00650948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5B">
              <w:rPr>
                <w:rFonts w:ascii="Times New Roman" w:hAnsi="Times New Roman"/>
                <w:sz w:val="24"/>
                <w:szCs w:val="24"/>
              </w:rPr>
              <w:t xml:space="preserve">Согласно постановлению Конституционного Суда Российской Федерации от 06.12.2018 № 44-П «По делу о проверке конституционности Закона Республики Ингушетия </w:t>
            </w:r>
            <w:r w:rsidR="00C952D6">
              <w:rPr>
                <w:rFonts w:ascii="Times New Roman" w:hAnsi="Times New Roman"/>
                <w:sz w:val="24"/>
                <w:szCs w:val="24"/>
              </w:rPr>
              <w:br/>
            </w:r>
            <w:r w:rsidRPr="00795A5B">
              <w:rPr>
                <w:rFonts w:ascii="Times New Roman" w:hAnsi="Times New Roman"/>
                <w:sz w:val="24"/>
                <w:szCs w:val="24"/>
              </w:rPr>
              <w:t>«Об утверждении Соглашения об установлении границы между Республикой Ингушетия и Чече</w:t>
            </w:r>
            <w:r w:rsidR="00650948">
              <w:rPr>
                <w:rFonts w:ascii="Times New Roman" w:hAnsi="Times New Roman"/>
                <w:sz w:val="24"/>
                <w:szCs w:val="24"/>
              </w:rPr>
              <w:t xml:space="preserve">нской Республикой» </w:t>
            </w:r>
            <w:r w:rsidR="00E75EF6">
              <w:rPr>
                <w:rFonts w:ascii="Times New Roman" w:hAnsi="Times New Roman"/>
                <w:sz w:val="24"/>
                <w:szCs w:val="24"/>
              </w:rPr>
              <w:br/>
            </w:r>
            <w:r w:rsidR="00650948">
              <w:rPr>
                <w:rFonts w:ascii="Times New Roman" w:hAnsi="Times New Roman"/>
                <w:sz w:val="24"/>
                <w:szCs w:val="24"/>
              </w:rPr>
              <w:t xml:space="preserve">и Соглашения </w:t>
            </w:r>
            <w:r w:rsidRPr="00795A5B">
              <w:rPr>
                <w:rFonts w:ascii="Times New Roman" w:hAnsi="Times New Roman"/>
                <w:sz w:val="24"/>
                <w:szCs w:val="24"/>
              </w:rPr>
              <w:t>об установлении границы между Республикой Ингушетия и Чеченской Республикой в связи с запросом Главы Республики Ингушетия»:</w:t>
            </w:r>
          </w:p>
          <w:p w14:paraId="588538CF" w14:textId="77777777" w:rsidR="00791DE2" w:rsidRPr="00795A5B" w:rsidRDefault="00791DE2" w:rsidP="00650948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5B">
              <w:rPr>
                <w:rFonts w:ascii="Times New Roman" w:hAnsi="Times New Roman"/>
                <w:sz w:val="24"/>
                <w:szCs w:val="24"/>
              </w:rPr>
              <w:lastRenderedPageBreak/>
              <w:t>вопрос о границах между субъектами Российской Федерации – при наличии спора – должен разрешаться, прежде всего, путем переговоров с участием правомочных органов государственной власти соответствующих субъектов Российской Федерации и посредством нахождения ими согласованного решения исходя из того, что граница территории одного из них – это одновременно и граница территории другого;</w:t>
            </w:r>
          </w:p>
          <w:p w14:paraId="09E134B8" w14:textId="77777777" w:rsidR="00791DE2" w:rsidRPr="00795A5B" w:rsidRDefault="00791DE2" w:rsidP="00650948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5B">
              <w:rPr>
                <w:rFonts w:ascii="Times New Roman" w:hAnsi="Times New Roman"/>
                <w:sz w:val="24"/>
                <w:szCs w:val="24"/>
              </w:rPr>
              <w:t xml:space="preserve">определение границ – не только право, </w:t>
            </w:r>
            <w:r w:rsidR="00E75EF6">
              <w:rPr>
                <w:rFonts w:ascii="Times New Roman" w:hAnsi="Times New Roman"/>
                <w:sz w:val="24"/>
                <w:szCs w:val="24"/>
              </w:rPr>
              <w:br/>
            </w:r>
            <w:r w:rsidRPr="00795A5B">
              <w:rPr>
                <w:rFonts w:ascii="Times New Roman" w:hAnsi="Times New Roman"/>
                <w:sz w:val="24"/>
                <w:szCs w:val="24"/>
              </w:rPr>
              <w:t>но и конституционная обязанность субъектов Российской Федерации.</w:t>
            </w:r>
          </w:p>
          <w:p w14:paraId="1FB03051" w14:textId="77777777" w:rsidR="00791DE2" w:rsidRDefault="00791DE2" w:rsidP="00650948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A5B">
              <w:rPr>
                <w:rFonts w:ascii="Times New Roman" w:hAnsi="Times New Roman"/>
                <w:sz w:val="24"/>
                <w:szCs w:val="24"/>
              </w:rPr>
              <w:t xml:space="preserve">При установлении границ между субъектами Российской Федерации в целях сопоставления их местоположения </w:t>
            </w:r>
            <w:r w:rsidR="00E75EF6">
              <w:rPr>
                <w:rFonts w:ascii="Times New Roman" w:hAnsi="Times New Roman"/>
                <w:sz w:val="24"/>
                <w:szCs w:val="24"/>
              </w:rPr>
              <w:br/>
            </w:r>
            <w:r w:rsidRPr="00795A5B">
              <w:rPr>
                <w:rFonts w:ascii="Times New Roman" w:hAnsi="Times New Roman"/>
                <w:sz w:val="24"/>
                <w:szCs w:val="24"/>
              </w:rPr>
              <w:t xml:space="preserve">и проведения корректного пространственного анализа рекомендуется обеспечивать пересчет значений координат характерных точек участков границ между субъектами Российской Федерации (то есть из местных систем координат) </w:t>
            </w:r>
            <w:r w:rsidR="00E75EF6">
              <w:rPr>
                <w:rFonts w:ascii="Times New Roman" w:hAnsi="Times New Roman"/>
                <w:sz w:val="24"/>
                <w:szCs w:val="24"/>
              </w:rPr>
              <w:br/>
            </w:r>
            <w:r w:rsidRPr="00795A5B">
              <w:rPr>
                <w:rFonts w:ascii="Times New Roman" w:hAnsi="Times New Roman"/>
                <w:sz w:val="24"/>
                <w:szCs w:val="24"/>
              </w:rPr>
              <w:t>в одну систему координат – ГСК-2011.</w:t>
            </w:r>
          </w:p>
          <w:p w14:paraId="69936882" w14:textId="5BCF56FA" w:rsidR="00791DE2" w:rsidRPr="00C952D6" w:rsidRDefault="00833556" w:rsidP="00AB32D6">
            <w:pPr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необходимости параметры перехода могут быть получены </w:t>
            </w:r>
            <w:r w:rsidRPr="00432483">
              <w:rPr>
                <w:rFonts w:ascii="Times New Roman" w:hAnsi="Times New Roman"/>
                <w:sz w:val="24"/>
                <w:szCs w:val="24"/>
              </w:rPr>
              <w:t>заинтересованным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32483">
              <w:rPr>
                <w:rFonts w:ascii="Times New Roman" w:hAnsi="Times New Roman"/>
                <w:sz w:val="24"/>
                <w:szCs w:val="24"/>
              </w:rPr>
              <w:t xml:space="preserve"> лицам</w:t>
            </w:r>
            <w:r w:rsidR="00DB6D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32483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частью 7 статьи 10 Федерального закона от 30 декабря 2015 г. </w:t>
            </w:r>
            <w:r w:rsidR="00333BE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32483">
              <w:rPr>
                <w:rFonts w:ascii="Times New Roman" w:hAnsi="Times New Roman"/>
                <w:sz w:val="24"/>
                <w:szCs w:val="24"/>
              </w:rPr>
              <w:t xml:space="preserve"> 431-ФЗ </w:t>
            </w:r>
            <w:r w:rsidR="008950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32483">
              <w:rPr>
                <w:rFonts w:ascii="Times New Roman" w:hAnsi="Times New Roman"/>
                <w:sz w:val="24"/>
                <w:szCs w:val="24"/>
              </w:rPr>
              <w:t>О геодезии, картографии и пространственных данных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91DE2" w:rsidRPr="00092A70" w14:paraId="411461D2" w14:textId="77777777" w:rsidTr="003518E2">
        <w:tc>
          <w:tcPr>
            <w:tcW w:w="0" w:type="auto"/>
          </w:tcPr>
          <w:p w14:paraId="15B1272A" w14:textId="77777777" w:rsidR="00791DE2" w:rsidRDefault="007251FA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14:paraId="4838436F" w14:textId="77777777" w:rsidR="00791DE2" w:rsidRPr="004D07A3" w:rsidRDefault="00791DE2" w:rsidP="009F5A11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При передаче сведений о границах принимаются решения об отказе, в том числе в случае пере</w:t>
            </w:r>
            <w:r w:rsidR="0004580C">
              <w:rPr>
                <w:rFonts w:ascii="Times New Roman" w:hAnsi="Times New Roman" w:cs="Times New Roman"/>
                <w:sz w:val="24"/>
                <w:szCs w:val="24"/>
              </w:rPr>
              <w:t>сечения, попадающие под норму пункта 10 статьи</w:t>
            </w: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 xml:space="preserve"> 34 Закона о регистрации. Специалистами филиалов ФГБУ «ФКП </w:t>
            </w:r>
            <w:proofErr w:type="spellStart"/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70890">
              <w:rPr>
                <w:rFonts w:ascii="Times New Roman" w:hAnsi="Times New Roman" w:cs="Times New Roman"/>
                <w:sz w:val="24"/>
                <w:szCs w:val="24"/>
              </w:rPr>
              <w:t xml:space="preserve">» данные пересечения не устраняются. Необходимо, параметр, в размере 75% увеличить до 50/50, особенно по территориям, где описание границ выполняется по документам, утвержденным более 1 года назад. </w:t>
            </w:r>
          </w:p>
        </w:tc>
        <w:tc>
          <w:tcPr>
            <w:tcW w:w="0" w:type="auto"/>
            <w:vAlign w:val="center"/>
          </w:tcPr>
          <w:p w14:paraId="317FD69C" w14:textId="77777777" w:rsidR="00C765FB" w:rsidRDefault="00C765FB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размеры выявленного пересечения границ земельного участка и границ населенного пункта, территориальной зоны не соответствуют условиям, установленным действующим законодательством, орган регистрации прав (ППК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 не вправе вносить такие сведения в ЕГРН.</w:t>
            </w:r>
          </w:p>
          <w:p w14:paraId="1058FDFC" w14:textId="1405C4BD" w:rsidR="00791DE2" w:rsidRPr="00EA2CCD" w:rsidRDefault="00791DE2" w:rsidP="00C765F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</w:t>
            </w:r>
            <w:r w:rsidR="00C765FB">
              <w:rPr>
                <w:rFonts w:ascii="Times New Roman" w:hAnsi="Times New Roman" w:cs="Times New Roman"/>
                <w:sz w:val="24"/>
                <w:szCs w:val="24"/>
              </w:rPr>
              <w:t>планируется урегулировать порядок внесения сведений о границах населенных пунктов, территориальных зон при наличии пересечений составляющих менее 75% площади пересекаемого земельного участка.</w:t>
            </w:r>
          </w:p>
        </w:tc>
      </w:tr>
      <w:tr w:rsidR="00791DE2" w:rsidRPr="00092A70" w14:paraId="49E54C8A" w14:textId="77777777" w:rsidTr="003518E2">
        <w:tc>
          <w:tcPr>
            <w:tcW w:w="0" w:type="auto"/>
          </w:tcPr>
          <w:p w14:paraId="45F994BF" w14:textId="77777777" w:rsidR="00791DE2" w:rsidRDefault="005B2FB4" w:rsidP="0072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25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2CC4CF7" w14:textId="77777777" w:rsidR="00791DE2" w:rsidRPr="00B70890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Наличие реестровых ошибок в местоположении границ ЗУ и границ муниципальных образований - граница населенного пункта совпадает с границей населенного пункта (например, по г. Красноярску граница практически везде совпадает с границей округа, сведения о которой содержатся в ЕГРН, и которая пересекается с земельными участками по периметру).</w:t>
            </w:r>
          </w:p>
          <w:p w14:paraId="42B15095" w14:textId="77777777" w:rsidR="00791DE2" w:rsidRPr="00B70890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6D4E74" w14:textId="77777777" w:rsidR="006C1F2C" w:rsidRDefault="006C1F2C" w:rsidP="009F5A11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выявлении подобных пересечений требуется проведение мероприятий по выявлению и исправлению реестровой ошибки в сведениях ЕГРН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</w:t>
            </w:r>
            <w:r w:rsidR="00C952D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C1F2C">
              <w:rPr>
                <w:rFonts w:ascii="Times New Roman" w:hAnsi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C1F2C">
              <w:rPr>
                <w:rFonts w:ascii="Times New Roman" w:hAnsi="Times New Roman"/>
                <w:sz w:val="24"/>
                <w:szCs w:val="24"/>
              </w:rPr>
              <w:t xml:space="preserve"> части 3 статьи 61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C1F2C">
              <w:rPr>
                <w:rFonts w:ascii="Times New Roman" w:hAnsi="Times New Roman"/>
                <w:sz w:val="24"/>
                <w:szCs w:val="24"/>
              </w:rPr>
              <w:t xml:space="preserve">о регистрации, пункта 6 Порядка изменения в ЕГРН сведений о местоположении границ земельного участка при исправлении реестровой ошибки, утвержденного </w:t>
            </w:r>
            <w:r w:rsidR="00067A66">
              <w:rPr>
                <w:rFonts w:ascii="Times New Roman" w:hAnsi="Times New Roman"/>
                <w:sz w:val="24"/>
                <w:szCs w:val="24"/>
              </w:rPr>
              <w:t>п</w:t>
            </w:r>
            <w:r w:rsidRPr="006C1F2C">
              <w:rPr>
                <w:rFonts w:ascii="Times New Roman" w:hAnsi="Times New Roman"/>
                <w:sz w:val="24"/>
                <w:szCs w:val="24"/>
              </w:rPr>
              <w:t xml:space="preserve">риказом </w:t>
            </w:r>
            <w:proofErr w:type="spellStart"/>
            <w:r w:rsidRPr="006C1F2C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01.06.2021 № П/0241.</w:t>
            </w:r>
          </w:p>
          <w:p w14:paraId="27678851" w14:textId="77777777" w:rsidR="00C765FB" w:rsidRPr="00C22A4D" w:rsidRDefault="00C765FB" w:rsidP="009F5A11">
            <w:pPr>
              <w:ind w:firstLine="6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принимать во внимание, что изменение органом регистрации прав (ППК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Роскадастр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 границ муниципальных образований возможно исключительно в случае, не требующем внесения изменений в закон субъекта Российской Федерации.</w:t>
            </w:r>
          </w:p>
        </w:tc>
      </w:tr>
      <w:tr w:rsidR="00791DE2" w:rsidRPr="00092A70" w14:paraId="01B9B703" w14:textId="77777777" w:rsidTr="003518E2">
        <w:tc>
          <w:tcPr>
            <w:tcW w:w="0" w:type="auto"/>
          </w:tcPr>
          <w:p w14:paraId="7CB61E0D" w14:textId="77777777" w:rsidR="00791DE2" w:rsidRDefault="005B2FB4" w:rsidP="0072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1ABC358" w14:textId="77777777" w:rsidR="00791DE2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РФ не предусмотрена возможность изменения границ отдельных контуров зон,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71F317" w14:textId="77777777" w:rsidR="00791DE2" w:rsidRPr="00B70890" w:rsidRDefault="00791DE2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 xml:space="preserve">В целях ее разрешения предлагается предпоследний абзац Приложения №1 к приказу </w:t>
            </w:r>
            <w:proofErr w:type="spellStart"/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70890">
              <w:rPr>
                <w:rFonts w:ascii="Times New Roman" w:hAnsi="Times New Roman" w:cs="Times New Roman"/>
                <w:sz w:val="24"/>
                <w:szCs w:val="24"/>
              </w:rPr>
              <w:t xml:space="preserve"> от 26.07.2022 № П/0292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территории" изложить в следующей редакции: «Требования к заполнению раздела «Сведения о местоположении измененных (уточненных) границ объекта» аналогичны требованиям к заполнению раздела «Сведения о </w:t>
            </w:r>
            <w:r w:rsidRPr="00B7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местоположении границ объекта», при этом в любом случае допускается описание измененных (уточненных) границ объекта в виде отдельных его участков или частей».</w:t>
            </w:r>
          </w:p>
        </w:tc>
        <w:tc>
          <w:tcPr>
            <w:tcW w:w="0" w:type="auto"/>
          </w:tcPr>
          <w:p w14:paraId="5F879764" w14:textId="179C04DD" w:rsidR="00791DE2" w:rsidRPr="00EA2CCD" w:rsidRDefault="00791DE2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 предусмотрена возможность описания сведений о характерных точках части (частей) границ описываемых объектов.</w:t>
            </w:r>
          </w:p>
          <w:p w14:paraId="6FC7AF97" w14:textId="77777777" w:rsidR="00791DE2" w:rsidRPr="00EA2CCD" w:rsidRDefault="00791DE2" w:rsidP="00650948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Так, строка «Сведения о характерных точках части (частей) границы объекта» заполняется в случае 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участков или описание границ частей объекта, в том числе в отношении территорий (</w:t>
            </w:r>
            <w:proofErr w:type="spellStart"/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подзон</w:t>
            </w:r>
            <w:proofErr w:type="spellEnd"/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E75E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В этом случае строка «Сведения о характерных точках границ объекта» не заполняется. В строке «Сведения о характерных точках части (частей) границы объекта» границы частей объектов представляются в виде замкнутого контура.</w:t>
            </w:r>
          </w:p>
          <w:p w14:paraId="5AA83302" w14:textId="77777777" w:rsidR="00791DE2" w:rsidRPr="00EA2CCD" w:rsidRDefault="00791DE2" w:rsidP="00791DE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Формой предусмотрена возможность описания местоположения измененных (уточненных) части (частей) границ объекта (в случае, если границы объекта были внесены в ЕГРН). В то же время Форма не регулирует и не может регулировать случаи, при которых допускается внесение в ЕГРН сведений о характерных точках части (частей) границ 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описываемых объектов, поскольку это выходит за пределы правового регулирования Приказа</w:t>
            </w:r>
            <w:r w:rsidR="000B3F91">
              <w:rPr>
                <w:rFonts w:ascii="Times New Roman" w:hAnsi="Times New Roman" w:cs="Times New Roman"/>
                <w:sz w:val="24"/>
                <w:szCs w:val="24"/>
              </w:rPr>
              <w:t xml:space="preserve"> № П/0292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DE2" w:rsidRPr="00092A70" w14:paraId="5E2EB528" w14:textId="77777777" w:rsidTr="003518E2">
        <w:tc>
          <w:tcPr>
            <w:tcW w:w="0" w:type="auto"/>
          </w:tcPr>
          <w:p w14:paraId="4CAE950D" w14:textId="77777777" w:rsidR="00791DE2" w:rsidRDefault="005B2FB4" w:rsidP="00725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2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98FEF2" w14:textId="77777777" w:rsidR="00791DE2" w:rsidRPr="00B70890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РФ не уточнена возможность пересечения объектов реестра границ ЕГРН с границами иных объектов реестра границ ЕГРН, земельных участков, границы которых считаются не установленными в соответствии с требованиями действующего законодательства РФ.</w:t>
            </w:r>
          </w:p>
          <w:p w14:paraId="687977FB" w14:textId="77777777" w:rsidR="00791DE2" w:rsidRPr="00B70890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предлагается пункты 4, 5 части 2 статьи 34 Федерального закона от 13.07.2015 № 218-ФЗ «О государственной регистрации недвижимости» изложить в следующей редакции: «4) границы населенного пункта, сведения о местоположении которых содержатся в поступивших документах, пересекают границы земельных участков, муниципального образования, территориальной зоны, установленные в соответствии с требованиями действующего законодательства РФ и содержащиеся в ЕГРН, за исключением случая, если границы населенного пункта могут быть изменены путем приведения в соответствие с границами земельных участков по правилам, предусмотренным частями 8 - 11 настоящей статьи, а также случая,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образования, территориальной зоны в документах, на основании которых сведения вносились в Единый государственный реестр недвижимости; 5) границы территориальной зоны, сведения о местоположении которых содержатся в поступивших документах, пересекают границы земельных участков (за исключением земельных участков, пересечение границ которых с границами территориальной зоны допускается в соответствии с федеральным законом), населенного пункта, другой территориальной зоны, </w:t>
            </w:r>
            <w:r w:rsidRPr="00B7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лесничества, установленные в соответствии с требованиями действующего законодательства РФ и содержащиеся в ЕГРН, за исключением случая, если границы территориальной зоны могут быть изменены путем приведения в соответствие с границами земельных участков по правилам, предусмотренным частями 8 - 11 настоящей статьи, а также случая, если выявлена воспроизведенная в Едином государственном реестре недвижимости ошибка в определении местоположения границ таких населенного пункта, территориальной зоны, лесничества в документах, на основании которых сведения вносились в Единый государственный реестр недвижимости»</w:t>
            </w:r>
          </w:p>
        </w:tc>
        <w:tc>
          <w:tcPr>
            <w:tcW w:w="0" w:type="auto"/>
          </w:tcPr>
          <w:p w14:paraId="16FCD1DF" w14:textId="77777777" w:rsidR="00CC1BB6" w:rsidRDefault="00CC1BB6" w:rsidP="00CC1BB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положений законодательства Российской Федерации, в том числе статьями 32, 34 Закона о 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допускается внесение в ЕГРН объектов реестра границ ЕГРН при наличии взаимных пересечений, за исключением случаев, если:</w:t>
            </w:r>
          </w:p>
          <w:p w14:paraId="7C0C0AE2" w14:textId="77777777" w:rsidR="00CC1BB6" w:rsidRDefault="00CC1BB6" w:rsidP="00CC1BB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такое пересечение допускается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федеральными законами;</w:t>
            </w:r>
          </w:p>
          <w:p w14:paraId="750A8D1D" w14:textId="77777777" w:rsidR="00CC1BB6" w:rsidRDefault="00CC1BB6" w:rsidP="00CC1BB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пересечения могут быть устранены по правилам, установленным статьей 34 Закона о регистрации;</w:t>
            </w:r>
          </w:p>
          <w:p w14:paraId="30D48C0B" w14:textId="77777777" w:rsidR="00CC1BB6" w:rsidRDefault="00CC1BB6" w:rsidP="00CC1BB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выявлена воспроизведенная в ЕГРН ошибка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определении местоположения таких границ.</w:t>
            </w:r>
          </w:p>
          <w:p w14:paraId="650D5B3C" w14:textId="5473AD3E" w:rsidR="00CC1BB6" w:rsidRDefault="00CC1BB6" w:rsidP="00CC1BB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по мнению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предлагаемые изменения нецелесообразны в связи с тем, что внесенные в ЕГРН сведения о местоположении границ объектов реестра границ ЕГРН рассматриваются как соответствующие требованиям законодательства Российской Федерации.</w:t>
            </w:r>
          </w:p>
          <w:p w14:paraId="4C71F373" w14:textId="77777777" w:rsidR="00791DE2" w:rsidRPr="00EA2CCD" w:rsidRDefault="00791DE2" w:rsidP="00650948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56C6" w14:textId="77777777" w:rsidR="00791DE2" w:rsidRPr="00EA2CCD" w:rsidRDefault="00791DE2" w:rsidP="0079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DE2" w:rsidRPr="00092A70" w14:paraId="3637435A" w14:textId="77777777" w:rsidTr="003518E2">
        <w:tc>
          <w:tcPr>
            <w:tcW w:w="0" w:type="auto"/>
          </w:tcPr>
          <w:p w14:paraId="40E8A775" w14:textId="77777777" w:rsidR="00791DE2" w:rsidRDefault="005B2FB4" w:rsidP="006A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86D0ADF" w14:textId="77777777" w:rsidR="00791DE2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Противоречие решения органа регистрации прав требованиям к XML-схеме ZoneToGKN_v05 в части заполнения исполнителем реквизита «</w:t>
            </w:r>
            <w:proofErr w:type="spellStart"/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AccountNumber</w:t>
            </w:r>
            <w:proofErr w:type="spellEnd"/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A46DEE8" w14:textId="77777777" w:rsidR="00791DE2" w:rsidRPr="007475EA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F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 при изменении границ территориальных зон. В требованиях к XML-схеме ZoneToGKN_v05 указано, что в реквизите </w:t>
            </w:r>
            <w:proofErr w:type="spellStart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>AccountNumber</w:t>
            </w:r>
            <w:proofErr w:type="spellEnd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учетный номер изменяемой зоны. Однако, при внесении сведений сотрудники кадастровой палаты требуют в указанном реквизите все-таки писать реестровый номер (который не соответствует даже наложенным ограничениям к данной 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BE25894" w14:textId="77777777" w:rsidR="00791DE2" w:rsidRPr="007475EA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Вот полученные разъяснения по этому вопросу, противоречащие требованиям к </w:t>
            </w:r>
            <w:proofErr w:type="spellStart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>XMLсхеме</w:t>
            </w:r>
            <w:proofErr w:type="spellEnd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>ZoneToGKN</w:t>
            </w:r>
            <w:proofErr w:type="spellEnd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: «В связи с переходом с 15.07.2020 на ведение ЕГРН посредством ФГИС ЕГРН в соответствии с Порядком и правилами присвоения реестровых номеров границ, утвержденными приказом Минэкономразвития России от 24.11.2015 №877, каждому объекту реестра границ был присвоен реестровый номер границы. Таким образом, для внесения в ЕГРН изменений в сведения реестра границ, в том числе аннулирования сведений, при подготовке соответствующих XML-документов в элементе </w:t>
            </w:r>
            <w:proofErr w:type="spellStart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>ChangedBounds</w:t>
            </w:r>
            <w:proofErr w:type="spellEnd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 (изменяемая </w:t>
            </w:r>
            <w:r w:rsidRPr="0074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граница) XML-схемы BoundToGKN_v03, в элементе </w:t>
            </w:r>
            <w:proofErr w:type="spellStart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>ChangedZones</w:t>
            </w:r>
            <w:proofErr w:type="spellEnd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 (изменяемые объекты) XML-схемы ZoneToGKN_v05 в реквизите </w:t>
            </w:r>
            <w:proofErr w:type="spellStart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>AccountNumber</w:t>
            </w:r>
            <w:proofErr w:type="spellEnd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 следует указывать реестровый номер границы, структура которого установлена Приказом № 877»</w:t>
            </w:r>
          </w:p>
          <w:p w14:paraId="556CE7A0" w14:textId="77777777" w:rsidR="00791DE2" w:rsidRPr="00394F7F" w:rsidRDefault="00791DE2" w:rsidP="00791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FED85D" w14:textId="77777777" w:rsidR="00791DE2" w:rsidRPr="00FF4E31" w:rsidRDefault="00791DE2" w:rsidP="00FF4E31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настоящее время для формирования XML-документов, воспроизводящих сведения, содержащиеся в правовых актах, которыми утверждены или изменены ПЗЗ, в целях внесения </w:t>
            </w:r>
            <w:r w:rsidR="00C952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DE0">
              <w:rPr>
                <w:rFonts w:ascii="Times New Roman" w:hAnsi="Times New Roman" w:cs="Times New Roman"/>
                <w:sz w:val="24"/>
                <w:szCs w:val="24"/>
              </w:rPr>
              <w:t xml:space="preserve">в ЕГРН сведений о границах территориальных зон, используются XML-схемы, утвержденные приказом </w:t>
            </w:r>
            <w:proofErr w:type="spellStart"/>
            <w:r w:rsidRPr="00034DE0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34DE0">
              <w:rPr>
                <w:rFonts w:ascii="Times New Roman" w:hAnsi="Times New Roman" w:cs="Times New Roman"/>
                <w:sz w:val="24"/>
                <w:szCs w:val="24"/>
              </w:rPr>
              <w:t xml:space="preserve"> от 01.08.2014 </w:t>
            </w:r>
            <w:r w:rsidR="009313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4DE0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Pr="00FF4E31">
              <w:rPr>
                <w:rFonts w:ascii="Times New Roman" w:hAnsi="Times New Roman" w:cs="Times New Roman"/>
                <w:sz w:val="24"/>
                <w:szCs w:val="24"/>
              </w:rPr>
              <w:t xml:space="preserve">369 (в редакции приказа </w:t>
            </w:r>
            <w:proofErr w:type="spellStart"/>
            <w:r w:rsidRPr="00FF4E31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FF4E31">
              <w:rPr>
                <w:rFonts w:ascii="Times New Roman" w:hAnsi="Times New Roman" w:cs="Times New Roman"/>
                <w:sz w:val="24"/>
                <w:szCs w:val="24"/>
              </w:rPr>
              <w:t xml:space="preserve"> от 15.09.2016 № П/0465), а именно: </w:t>
            </w:r>
            <w:r w:rsidRPr="00FF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FF4E31">
              <w:rPr>
                <w:rFonts w:ascii="Times New Roman" w:hAnsi="Times New Roman" w:cs="Times New Roman"/>
                <w:sz w:val="24"/>
                <w:szCs w:val="24"/>
              </w:rPr>
              <w:t xml:space="preserve">-схемы ZoneToGKN_*.xml и MapPlan_*.xml (действие указанных </w:t>
            </w:r>
            <w:r w:rsidRPr="00FF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FF4E31">
              <w:rPr>
                <w:rFonts w:ascii="Times New Roman" w:hAnsi="Times New Roman" w:cs="Times New Roman"/>
                <w:sz w:val="24"/>
                <w:szCs w:val="24"/>
              </w:rPr>
              <w:t xml:space="preserve">-схем ограничено по времени приказом </w:t>
            </w:r>
            <w:proofErr w:type="spellStart"/>
            <w:r w:rsidRPr="00FF4E31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FF4E31">
              <w:rPr>
                <w:rFonts w:ascii="Times New Roman" w:hAnsi="Times New Roman" w:cs="Times New Roman"/>
                <w:sz w:val="24"/>
                <w:szCs w:val="24"/>
              </w:rPr>
              <w:t xml:space="preserve"> от 28.10.2022 № П/0414).</w:t>
            </w:r>
          </w:p>
          <w:p w14:paraId="44BF4F90" w14:textId="77777777" w:rsidR="00791DE2" w:rsidRDefault="00791DE2" w:rsidP="00FF4E3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1">
              <w:rPr>
                <w:rFonts w:ascii="Times New Roman" w:hAnsi="Times New Roman" w:cs="Times New Roman"/>
                <w:sz w:val="24"/>
                <w:szCs w:val="24"/>
              </w:rPr>
              <w:t xml:space="preserve">Изначально, XML-схема </w:t>
            </w:r>
            <w:proofErr w:type="spellStart"/>
            <w:r w:rsidRPr="00FF4E31">
              <w:rPr>
                <w:rFonts w:ascii="Times New Roman" w:hAnsi="Times New Roman" w:cs="Times New Roman"/>
                <w:sz w:val="24"/>
                <w:szCs w:val="24"/>
              </w:rPr>
              <w:t>ZoneToGKN</w:t>
            </w:r>
            <w:proofErr w:type="spellEnd"/>
            <w:r w:rsidRPr="00FF4E31">
              <w:rPr>
                <w:rFonts w:ascii="Times New Roman" w:hAnsi="Times New Roman" w:cs="Times New Roman"/>
                <w:sz w:val="24"/>
                <w:szCs w:val="24"/>
              </w:rPr>
              <w:t xml:space="preserve"> была предназначена для внесения сведений в государственный кадастр недвижимости (далее – ГКН, с 01.01.2017 ЕГРН). Ведение ГКН осуществлялось с использованием автоматизированной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ведения ГКН (далее – АИС ГКН).</w:t>
            </w:r>
          </w:p>
          <w:p w14:paraId="7A5C10BD" w14:textId="77777777" w:rsidR="00791DE2" w:rsidRPr="00FF4E31" w:rsidRDefault="00791DE2" w:rsidP="00FF4E3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ведения ГКН, утвержденным приказом Минэкономразвития России от 04.02.2010 № 42 (утратил силу 01.01.2017), территориальным зонам, зонам </w:t>
            </w:r>
            <w:r w:rsidR="00C952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особыми условиями использования территорий, особым экономическим зонам, поверхностным водным объектам, территориям объектов культурного наследия, проектам межевания территории при внесении сведений о них в ГКН </w:t>
            </w:r>
            <w:r w:rsidRPr="00FF4E31">
              <w:rPr>
                <w:rFonts w:ascii="Times New Roman" w:hAnsi="Times New Roman" w:cs="Times New Roman"/>
                <w:sz w:val="24"/>
                <w:szCs w:val="24"/>
              </w:rPr>
              <w:t>присваивался учетный номер.</w:t>
            </w:r>
          </w:p>
          <w:p w14:paraId="38FB232A" w14:textId="77777777" w:rsidR="00791DE2" w:rsidRDefault="00791DE2" w:rsidP="00FF4E3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01.01.2017 года вступил в силу </w:t>
            </w:r>
            <w:r w:rsidR="00FF4E31">
              <w:rPr>
                <w:rFonts w:ascii="Times New Roman" w:hAnsi="Times New Roman" w:cs="Times New Roman"/>
                <w:sz w:val="24"/>
                <w:szCs w:val="24"/>
              </w:rPr>
              <w:t>Закон 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0C984" w14:textId="77777777" w:rsidR="00791DE2" w:rsidRDefault="00791DE2" w:rsidP="00FF4E3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 о регистрации регулируются отношения, возникающие в том числе в связи ведением ЕГРН.</w:t>
            </w:r>
          </w:p>
          <w:p w14:paraId="08BF9CD5" w14:textId="52183F4A" w:rsidR="00791DE2" w:rsidRDefault="00791DE2" w:rsidP="00FF4E3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 Порядка ведения ЕГРН ведение ЕГРН осуществляется в электронной форме с использованием федеральной государственной информационной системы ведения ЕГРН (далее - ФГИС ЕГРН).</w:t>
            </w:r>
          </w:p>
          <w:p w14:paraId="39F03C9E" w14:textId="77777777" w:rsidR="00791DE2" w:rsidRPr="00FF4E31" w:rsidRDefault="00791DE2" w:rsidP="00FF4E31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81 Порядка каждая запись об объекте реестра границ в ЕГРН </w:t>
            </w:r>
            <w:r w:rsidRPr="00FF4E31">
              <w:rPr>
                <w:rFonts w:ascii="Times New Roman" w:hAnsi="Times New Roman" w:cs="Times New Roman"/>
                <w:sz w:val="24"/>
                <w:szCs w:val="24"/>
              </w:rPr>
              <w:t>идентифицируется реестровым номером границы.</w:t>
            </w:r>
          </w:p>
          <w:p w14:paraId="50525DCD" w14:textId="77777777" w:rsidR="00791DE2" w:rsidRDefault="00791DE2" w:rsidP="00D47107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миграции сведений об объектах реестра границ из АИС ГКН в ФГИС ЕГРН каждому такому объекту был присвоен </w:t>
            </w:r>
            <w:r w:rsidRPr="00FF4E31">
              <w:rPr>
                <w:rFonts w:ascii="Times New Roman" w:hAnsi="Times New Roman" w:cs="Times New Roman"/>
                <w:sz w:val="24"/>
                <w:szCs w:val="24"/>
              </w:rPr>
              <w:t>соответствующий реестровый номер.</w:t>
            </w:r>
            <w:r w:rsidR="00D4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чем в целях корректной загрузки в</w:t>
            </w:r>
            <w:r w:rsidR="00D471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ФГИС ЕГРН сведений о соответствующих изменениях в отношении ТЗ необходимо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-документе, сформированном в соответствии с XML-схемой </w:t>
            </w:r>
            <w:proofErr w:type="spellStart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>ZoneToGKN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в реквизите </w:t>
            </w:r>
            <w:proofErr w:type="spellStart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>AccountNumber</w:t>
            </w:r>
            <w:proofErr w:type="spellEnd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 указывать реестровый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ТЗ, содержащийся в ФГИС ЕГРН.</w:t>
            </w:r>
          </w:p>
          <w:p w14:paraId="02E56A9A" w14:textId="77777777" w:rsidR="00791DE2" w:rsidRPr="008C54E7" w:rsidRDefault="00791DE2" w:rsidP="009F5A11">
            <w:pPr>
              <w:ind w:firstLine="60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требование филиала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581D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филиалы ППК «</w:t>
            </w:r>
            <w:proofErr w:type="spellStart"/>
            <w:r w:rsidR="00F4581D"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 w:rsidR="00F458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указания в </w:t>
            </w:r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реквизите </w:t>
            </w:r>
            <w:proofErr w:type="spellStart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>AccountNumber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-документа </w:t>
            </w:r>
            <w:proofErr w:type="spellStart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>ZoneToGKN</w:t>
            </w:r>
            <w:proofErr w:type="spellEnd"/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 реестров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475EA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ТЗ, в случае внесения изменений в сведения ЕГРН о такой ТЗ, является обоснованным.</w:t>
            </w:r>
          </w:p>
        </w:tc>
      </w:tr>
      <w:tr w:rsidR="00791DE2" w:rsidRPr="00092A70" w14:paraId="4168FA6A" w14:textId="77777777" w:rsidTr="003518E2">
        <w:tc>
          <w:tcPr>
            <w:tcW w:w="0" w:type="auto"/>
          </w:tcPr>
          <w:p w14:paraId="011FB063" w14:textId="77777777" w:rsidR="00791DE2" w:rsidRDefault="007251FA" w:rsidP="006A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A1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7BE8488" w14:textId="77777777" w:rsidR="00791DE2" w:rsidRPr="00B70890" w:rsidRDefault="00791DE2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90">
              <w:rPr>
                <w:rFonts w:ascii="Times New Roman" w:hAnsi="Times New Roman" w:cs="Times New Roman"/>
                <w:sz w:val="24"/>
                <w:szCs w:val="24"/>
              </w:rPr>
              <w:t>Необходимость в получении разъяснений органа регистрации прав о случаях, когда пересечения территориальных зон, населенных пунктов с земельными участками или другими объектами не являются основанием для отказа во внесении их в ЕГРН.</w:t>
            </w:r>
          </w:p>
          <w:p w14:paraId="22EF2296" w14:textId="77777777" w:rsidR="00791DE2" w:rsidRPr="00B70890" w:rsidRDefault="00DA44EB" w:rsidP="00DA44EB">
            <w:pPr>
              <w:ind w:firstLine="5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статье</w:t>
            </w:r>
            <w:r w:rsidR="00791DE2" w:rsidRPr="00B70890">
              <w:rPr>
                <w:rFonts w:ascii="Times New Roman" w:hAnsi="Times New Roman" w:cs="Times New Roman"/>
                <w:sz w:val="24"/>
                <w:szCs w:val="24"/>
              </w:rPr>
              <w:t xml:space="preserve"> 34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  <w:r w:rsidR="00791DE2" w:rsidRPr="00B70890">
              <w:rPr>
                <w:rFonts w:ascii="Times New Roman" w:hAnsi="Times New Roman" w:cs="Times New Roman"/>
                <w:sz w:val="24"/>
                <w:szCs w:val="24"/>
              </w:rPr>
              <w:t xml:space="preserve"> указаны случаи-ис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ключения, когда пересечения территориальных </w:t>
            </w:r>
            <w:r w:rsidR="00791DE2" w:rsidRPr="00B70890">
              <w:rPr>
                <w:rFonts w:ascii="Times New Roman" w:hAnsi="Times New Roman" w:cs="Times New Roman"/>
                <w:sz w:val="24"/>
                <w:szCs w:val="24"/>
              </w:rPr>
              <w:t xml:space="preserve">зон, населенных пунктов с земельными участками или другими объектами не является основанием для отказа во внесении их в ЕГРН, а именно: «если выявлена воспроизведенная в Едином </w:t>
            </w:r>
            <w:r w:rsidR="00791DE2" w:rsidRPr="00B7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недвижимости ошибка в определении местоположения границ таких муниципального образования, территориальной зоны населенного пункта, лесничества в документах, на основании которых сведения вносились в Единый государственный реестр недвижимости...». Не является ли само наличие пересечения в таком случае свидетельством существования воспроизведенной ошибки? Требуется ли какое-либо документальное подтверждение наличия ошибки? Если да, то какими документами и от каких органов, лиц может быть получено подтверждение наличия воспроизведенной ошибки? Обязаны ли органы, лица, выдавшие какие-либо документы, подтверждающие наличие ошибки заняться в дальнейшем ее устранением? 7 Если ошибка была допущена в генеральном плане/правилах землепользования и застройки, относится ли такая ошибка к допустимым? Или речь идет только об ошибках в описании границ?</w:t>
            </w:r>
          </w:p>
        </w:tc>
        <w:tc>
          <w:tcPr>
            <w:tcW w:w="0" w:type="auto"/>
          </w:tcPr>
          <w:p w14:paraId="4B0E96E1" w14:textId="77777777" w:rsidR="009B73E3" w:rsidRDefault="009B73E3" w:rsidP="007B764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реестровых ошибок и порядок их исправления установлены статьей 61 Закона о регистрации.</w:t>
            </w:r>
          </w:p>
          <w:p w14:paraId="09BF0D09" w14:textId="77777777" w:rsidR="007B7644" w:rsidRPr="00FF4E31" w:rsidRDefault="007B7644" w:rsidP="007B764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границ может возникать как в случае наличия ошибки в определении местоположения </w:t>
            </w:r>
            <w:r w:rsidRPr="00FF4E31">
              <w:rPr>
                <w:rFonts w:ascii="Times New Roman" w:hAnsi="Times New Roman" w:cs="Times New Roman"/>
                <w:sz w:val="24"/>
                <w:szCs w:val="24"/>
              </w:rPr>
              <w:t>внесенных в ЕГРН</w:t>
            </w:r>
            <w:r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границ муниципального образования, населенного пункта, территориальной зоны, лесничества, так и в случае наличия ошибки в определении местоположения таких границ, </w:t>
            </w:r>
            <w:r w:rsidRPr="00FF4E31">
              <w:rPr>
                <w:rFonts w:ascii="Times New Roman" w:hAnsi="Times New Roman" w:cs="Times New Roman"/>
                <w:sz w:val="24"/>
                <w:szCs w:val="24"/>
              </w:rPr>
              <w:t>содержащейся в представленных для внесения в ЕГРН документах.</w:t>
            </w:r>
          </w:p>
          <w:p w14:paraId="0163B6D7" w14:textId="77777777" w:rsidR="007B7644" w:rsidRDefault="00F84E4D" w:rsidP="007B76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7B7644"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акая ошибка может быть исправлена органом, установившим границу с ошибкой (часть 3 статьи 61 Закона </w:t>
            </w:r>
            <w:r w:rsidR="006515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7644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B7644" w:rsidRPr="00EA2CCD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органом регистрации прав в порядке, установленном частями 6, 6.1 статьи 61 Закона </w:t>
            </w:r>
            <w:r w:rsidR="007B7644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  <w:r w:rsidR="007B7644" w:rsidRPr="00EA2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9FBCB" w14:textId="77777777" w:rsidR="006515F8" w:rsidRDefault="006515F8" w:rsidP="006515F8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инициирования исправления реестровых ошибок необходимо обращаться в орган регистрации прав, при этом орган регистрации прав исправляет реестровые ошибки самостоятельно</w:t>
            </w:r>
            <w:r w:rsidR="00803413">
              <w:rPr>
                <w:rFonts w:ascii="Times New Roman" w:hAnsi="Times New Roman"/>
                <w:sz w:val="24"/>
                <w:szCs w:val="24"/>
              </w:rPr>
              <w:t xml:space="preserve"> только в случаях, когда реализация таких мероприятий допускается федеральными законами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ED829A" w14:textId="77777777" w:rsidR="006515F8" w:rsidRPr="00EA2CCD" w:rsidRDefault="006515F8" w:rsidP="007B76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0372" w14:textId="77777777" w:rsidR="00791DE2" w:rsidRPr="00EA2CCD" w:rsidRDefault="00791DE2" w:rsidP="0079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B91B7" w14:textId="77777777" w:rsidR="004F15B1" w:rsidRPr="00092A70" w:rsidRDefault="004F15B1" w:rsidP="003F2C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15B1" w:rsidRPr="00092A70" w:rsidSect="00217895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7567D" w14:textId="77777777" w:rsidR="009F6993" w:rsidRDefault="009F6993" w:rsidP="00616D45">
      <w:pPr>
        <w:spacing w:after="0" w:line="240" w:lineRule="auto"/>
      </w:pPr>
      <w:r>
        <w:separator/>
      </w:r>
    </w:p>
  </w:endnote>
  <w:endnote w:type="continuationSeparator" w:id="0">
    <w:p w14:paraId="67068E6D" w14:textId="77777777" w:rsidR="009F6993" w:rsidRDefault="009F6993" w:rsidP="0061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05723" w14:textId="77777777" w:rsidR="009F6993" w:rsidRDefault="009F6993" w:rsidP="00616D45">
      <w:pPr>
        <w:spacing w:after="0" w:line="240" w:lineRule="auto"/>
      </w:pPr>
      <w:r>
        <w:separator/>
      </w:r>
    </w:p>
  </w:footnote>
  <w:footnote w:type="continuationSeparator" w:id="0">
    <w:p w14:paraId="56FECC6A" w14:textId="77777777" w:rsidR="009F6993" w:rsidRDefault="009F6993" w:rsidP="0061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999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7F9CF2" w14:textId="7E77A280" w:rsidR="00041B2F" w:rsidRPr="009E690B" w:rsidRDefault="00041B2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69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69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69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18E2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9E69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B4ACFB" w14:textId="77777777" w:rsidR="00041B2F" w:rsidRDefault="00041B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62"/>
    <w:rsid w:val="00006638"/>
    <w:rsid w:val="00011F3F"/>
    <w:rsid w:val="00017463"/>
    <w:rsid w:val="00021BEB"/>
    <w:rsid w:val="000244A3"/>
    <w:rsid w:val="00031E3D"/>
    <w:rsid w:val="00041B2F"/>
    <w:rsid w:val="00042F1A"/>
    <w:rsid w:val="00043054"/>
    <w:rsid w:val="0004580C"/>
    <w:rsid w:val="000465F4"/>
    <w:rsid w:val="00046E57"/>
    <w:rsid w:val="0006544F"/>
    <w:rsid w:val="00067A66"/>
    <w:rsid w:val="00071D07"/>
    <w:rsid w:val="000823E0"/>
    <w:rsid w:val="00092A70"/>
    <w:rsid w:val="00094EA5"/>
    <w:rsid w:val="000A3899"/>
    <w:rsid w:val="000B3F91"/>
    <w:rsid w:val="000C5E37"/>
    <w:rsid w:val="000E01F2"/>
    <w:rsid w:val="000E7590"/>
    <w:rsid w:val="000F37FB"/>
    <w:rsid w:val="000F3D1F"/>
    <w:rsid w:val="000F51E0"/>
    <w:rsid w:val="0010229C"/>
    <w:rsid w:val="001033FC"/>
    <w:rsid w:val="0010371E"/>
    <w:rsid w:val="001039ED"/>
    <w:rsid w:val="001044BA"/>
    <w:rsid w:val="00150C09"/>
    <w:rsid w:val="001525F1"/>
    <w:rsid w:val="001556FE"/>
    <w:rsid w:val="0015668B"/>
    <w:rsid w:val="00166F5F"/>
    <w:rsid w:val="00167CA6"/>
    <w:rsid w:val="001711AE"/>
    <w:rsid w:val="00171BB2"/>
    <w:rsid w:val="001809D7"/>
    <w:rsid w:val="00185EAE"/>
    <w:rsid w:val="0018652E"/>
    <w:rsid w:val="001879C3"/>
    <w:rsid w:val="00191797"/>
    <w:rsid w:val="0019566E"/>
    <w:rsid w:val="001C0192"/>
    <w:rsid w:val="001C457E"/>
    <w:rsid w:val="001D0AFA"/>
    <w:rsid w:val="001E6390"/>
    <w:rsid w:val="001E6997"/>
    <w:rsid w:val="001F48C2"/>
    <w:rsid w:val="001F71CB"/>
    <w:rsid w:val="00210713"/>
    <w:rsid w:val="002111DC"/>
    <w:rsid w:val="002118E4"/>
    <w:rsid w:val="0021568A"/>
    <w:rsid w:val="00217280"/>
    <w:rsid w:val="00217895"/>
    <w:rsid w:val="00217E3D"/>
    <w:rsid w:val="00226EAE"/>
    <w:rsid w:val="00233C84"/>
    <w:rsid w:val="00236688"/>
    <w:rsid w:val="00236D38"/>
    <w:rsid w:val="002474BD"/>
    <w:rsid w:val="0025276E"/>
    <w:rsid w:val="002657DC"/>
    <w:rsid w:val="00270E6F"/>
    <w:rsid w:val="0028263C"/>
    <w:rsid w:val="002957D2"/>
    <w:rsid w:val="002A7E3A"/>
    <w:rsid w:val="002B3D00"/>
    <w:rsid w:val="002D5303"/>
    <w:rsid w:val="002D5500"/>
    <w:rsid w:val="002E3E8C"/>
    <w:rsid w:val="002F74F2"/>
    <w:rsid w:val="003103F3"/>
    <w:rsid w:val="00313E51"/>
    <w:rsid w:val="00320657"/>
    <w:rsid w:val="00333BE7"/>
    <w:rsid w:val="003349DE"/>
    <w:rsid w:val="00336E26"/>
    <w:rsid w:val="00344158"/>
    <w:rsid w:val="003457A0"/>
    <w:rsid w:val="003518E2"/>
    <w:rsid w:val="00352BBB"/>
    <w:rsid w:val="00353A6A"/>
    <w:rsid w:val="00363B87"/>
    <w:rsid w:val="00365C48"/>
    <w:rsid w:val="00387B5F"/>
    <w:rsid w:val="00394E12"/>
    <w:rsid w:val="00394F7F"/>
    <w:rsid w:val="003957D1"/>
    <w:rsid w:val="003A007B"/>
    <w:rsid w:val="003A12C8"/>
    <w:rsid w:val="003B4561"/>
    <w:rsid w:val="003C11E1"/>
    <w:rsid w:val="003D0DE6"/>
    <w:rsid w:val="003E06A0"/>
    <w:rsid w:val="003F13C6"/>
    <w:rsid w:val="003F28CA"/>
    <w:rsid w:val="003F2CE6"/>
    <w:rsid w:val="003F377D"/>
    <w:rsid w:val="004005B1"/>
    <w:rsid w:val="00404B59"/>
    <w:rsid w:val="00420FF8"/>
    <w:rsid w:val="00431CD9"/>
    <w:rsid w:val="0043276C"/>
    <w:rsid w:val="00433B4A"/>
    <w:rsid w:val="0043407A"/>
    <w:rsid w:val="004343FE"/>
    <w:rsid w:val="00444F65"/>
    <w:rsid w:val="00453FF3"/>
    <w:rsid w:val="00460222"/>
    <w:rsid w:val="00462225"/>
    <w:rsid w:val="00463FFE"/>
    <w:rsid w:val="00470486"/>
    <w:rsid w:val="004806AE"/>
    <w:rsid w:val="00487062"/>
    <w:rsid w:val="00490E3E"/>
    <w:rsid w:val="0049561A"/>
    <w:rsid w:val="004A18BB"/>
    <w:rsid w:val="004A5941"/>
    <w:rsid w:val="004B53C8"/>
    <w:rsid w:val="004C1B68"/>
    <w:rsid w:val="004C2469"/>
    <w:rsid w:val="004D0430"/>
    <w:rsid w:val="004D5685"/>
    <w:rsid w:val="004E4E06"/>
    <w:rsid w:val="004F15B1"/>
    <w:rsid w:val="004F365C"/>
    <w:rsid w:val="004F6B17"/>
    <w:rsid w:val="00505070"/>
    <w:rsid w:val="00507509"/>
    <w:rsid w:val="005106AD"/>
    <w:rsid w:val="00515798"/>
    <w:rsid w:val="00520487"/>
    <w:rsid w:val="00530AAF"/>
    <w:rsid w:val="005454E5"/>
    <w:rsid w:val="00553055"/>
    <w:rsid w:val="005622E2"/>
    <w:rsid w:val="00574C14"/>
    <w:rsid w:val="00576B9F"/>
    <w:rsid w:val="005867CF"/>
    <w:rsid w:val="00586D55"/>
    <w:rsid w:val="00590C9D"/>
    <w:rsid w:val="00597C8F"/>
    <w:rsid w:val="005A0F30"/>
    <w:rsid w:val="005B2FB4"/>
    <w:rsid w:val="005B5C74"/>
    <w:rsid w:val="005B6E07"/>
    <w:rsid w:val="005C47D1"/>
    <w:rsid w:val="005D493E"/>
    <w:rsid w:val="005D59FF"/>
    <w:rsid w:val="005D62F2"/>
    <w:rsid w:val="005E4118"/>
    <w:rsid w:val="005F0A1E"/>
    <w:rsid w:val="00601BE3"/>
    <w:rsid w:val="00602E21"/>
    <w:rsid w:val="00616D45"/>
    <w:rsid w:val="00622AF7"/>
    <w:rsid w:val="006364C8"/>
    <w:rsid w:val="00650948"/>
    <w:rsid w:val="006510A3"/>
    <w:rsid w:val="006515F8"/>
    <w:rsid w:val="006544FF"/>
    <w:rsid w:val="00664F32"/>
    <w:rsid w:val="006709E6"/>
    <w:rsid w:val="00672A37"/>
    <w:rsid w:val="00694D62"/>
    <w:rsid w:val="006A163C"/>
    <w:rsid w:val="006B424D"/>
    <w:rsid w:val="006C1F2C"/>
    <w:rsid w:val="006C4263"/>
    <w:rsid w:val="006D661D"/>
    <w:rsid w:val="006D79F6"/>
    <w:rsid w:val="006F3289"/>
    <w:rsid w:val="006F35C8"/>
    <w:rsid w:val="00703073"/>
    <w:rsid w:val="007145F1"/>
    <w:rsid w:val="00724AB3"/>
    <w:rsid w:val="007251FA"/>
    <w:rsid w:val="00726F14"/>
    <w:rsid w:val="007319CA"/>
    <w:rsid w:val="00752AEA"/>
    <w:rsid w:val="0075424C"/>
    <w:rsid w:val="00755E9E"/>
    <w:rsid w:val="0076217E"/>
    <w:rsid w:val="007637AB"/>
    <w:rsid w:val="00774CC9"/>
    <w:rsid w:val="00780BE1"/>
    <w:rsid w:val="00782BF3"/>
    <w:rsid w:val="00784D10"/>
    <w:rsid w:val="00791460"/>
    <w:rsid w:val="007914C9"/>
    <w:rsid w:val="00791DE2"/>
    <w:rsid w:val="00795A5B"/>
    <w:rsid w:val="0079661F"/>
    <w:rsid w:val="007A2B24"/>
    <w:rsid w:val="007A54EA"/>
    <w:rsid w:val="007B368E"/>
    <w:rsid w:val="007B4B4F"/>
    <w:rsid w:val="007B7644"/>
    <w:rsid w:val="007B79BF"/>
    <w:rsid w:val="007D129C"/>
    <w:rsid w:val="007D478F"/>
    <w:rsid w:val="007D6724"/>
    <w:rsid w:val="007D741A"/>
    <w:rsid w:val="007E0655"/>
    <w:rsid w:val="007E6CB1"/>
    <w:rsid w:val="00803413"/>
    <w:rsid w:val="008053E5"/>
    <w:rsid w:val="00833556"/>
    <w:rsid w:val="00837048"/>
    <w:rsid w:val="00837E5A"/>
    <w:rsid w:val="00840F95"/>
    <w:rsid w:val="00845F13"/>
    <w:rsid w:val="00851777"/>
    <w:rsid w:val="00857A81"/>
    <w:rsid w:val="00866DD2"/>
    <w:rsid w:val="008764EF"/>
    <w:rsid w:val="00891975"/>
    <w:rsid w:val="008933AF"/>
    <w:rsid w:val="0089508F"/>
    <w:rsid w:val="008B7D8D"/>
    <w:rsid w:val="008C54E7"/>
    <w:rsid w:val="008D0219"/>
    <w:rsid w:val="008D0BE8"/>
    <w:rsid w:val="008D7F35"/>
    <w:rsid w:val="008E76EE"/>
    <w:rsid w:val="008E7730"/>
    <w:rsid w:val="008F0FB9"/>
    <w:rsid w:val="008F29A1"/>
    <w:rsid w:val="008F6795"/>
    <w:rsid w:val="009058DF"/>
    <w:rsid w:val="009146BE"/>
    <w:rsid w:val="009241BD"/>
    <w:rsid w:val="009250E4"/>
    <w:rsid w:val="00931337"/>
    <w:rsid w:val="00934162"/>
    <w:rsid w:val="00944EC8"/>
    <w:rsid w:val="0094762D"/>
    <w:rsid w:val="00956150"/>
    <w:rsid w:val="0096135E"/>
    <w:rsid w:val="0096426A"/>
    <w:rsid w:val="009643FC"/>
    <w:rsid w:val="00982931"/>
    <w:rsid w:val="00992631"/>
    <w:rsid w:val="009963BD"/>
    <w:rsid w:val="009B0EB9"/>
    <w:rsid w:val="009B23A2"/>
    <w:rsid w:val="009B53FB"/>
    <w:rsid w:val="009B588A"/>
    <w:rsid w:val="009B5DA3"/>
    <w:rsid w:val="009B73E3"/>
    <w:rsid w:val="009C4ED1"/>
    <w:rsid w:val="009E44E0"/>
    <w:rsid w:val="009E4F62"/>
    <w:rsid w:val="009E690B"/>
    <w:rsid w:val="009F5A11"/>
    <w:rsid w:val="009F6993"/>
    <w:rsid w:val="00A06E7B"/>
    <w:rsid w:val="00A12E48"/>
    <w:rsid w:val="00A20601"/>
    <w:rsid w:val="00A20FB9"/>
    <w:rsid w:val="00A607C9"/>
    <w:rsid w:val="00A61647"/>
    <w:rsid w:val="00A65410"/>
    <w:rsid w:val="00A8690E"/>
    <w:rsid w:val="00AA0256"/>
    <w:rsid w:val="00AA5E69"/>
    <w:rsid w:val="00AA60ED"/>
    <w:rsid w:val="00AA665E"/>
    <w:rsid w:val="00AA7819"/>
    <w:rsid w:val="00AB32D6"/>
    <w:rsid w:val="00AB7FB3"/>
    <w:rsid w:val="00AC2036"/>
    <w:rsid w:val="00AE1B6B"/>
    <w:rsid w:val="00AF60A0"/>
    <w:rsid w:val="00AF729F"/>
    <w:rsid w:val="00AF7FA5"/>
    <w:rsid w:val="00B01603"/>
    <w:rsid w:val="00B01ABE"/>
    <w:rsid w:val="00B07C74"/>
    <w:rsid w:val="00B107D1"/>
    <w:rsid w:val="00B20ADB"/>
    <w:rsid w:val="00B24A1F"/>
    <w:rsid w:val="00B37181"/>
    <w:rsid w:val="00B43082"/>
    <w:rsid w:val="00B5209A"/>
    <w:rsid w:val="00B55EC3"/>
    <w:rsid w:val="00B70890"/>
    <w:rsid w:val="00B8113F"/>
    <w:rsid w:val="00B87F1E"/>
    <w:rsid w:val="00B92CB5"/>
    <w:rsid w:val="00B9694B"/>
    <w:rsid w:val="00BA0817"/>
    <w:rsid w:val="00BA667D"/>
    <w:rsid w:val="00BA7D4D"/>
    <w:rsid w:val="00BB2738"/>
    <w:rsid w:val="00BB31C4"/>
    <w:rsid w:val="00BB4129"/>
    <w:rsid w:val="00BB63AD"/>
    <w:rsid w:val="00BC4040"/>
    <w:rsid w:val="00BC7076"/>
    <w:rsid w:val="00BD4BA9"/>
    <w:rsid w:val="00BE1793"/>
    <w:rsid w:val="00BF1EE0"/>
    <w:rsid w:val="00BF3D7D"/>
    <w:rsid w:val="00C0232D"/>
    <w:rsid w:val="00C045DE"/>
    <w:rsid w:val="00C22A4D"/>
    <w:rsid w:val="00C30EDF"/>
    <w:rsid w:val="00C40BFE"/>
    <w:rsid w:val="00C47742"/>
    <w:rsid w:val="00C575B7"/>
    <w:rsid w:val="00C6342A"/>
    <w:rsid w:val="00C66B25"/>
    <w:rsid w:val="00C73DED"/>
    <w:rsid w:val="00C765FB"/>
    <w:rsid w:val="00C76DC8"/>
    <w:rsid w:val="00C8146F"/>
    <w:rsid w:val="00C86EF4"/>
    <w:rsid w:val="00C904AB"/>
    <w:rsid w:val="00C952D6"/>
    <w:rsid w:val="00CA0906"/>
    <w:rsid w:val="00CC0311"/>
    <w:rsid w:val="00CC1BB6"/>
    <w:rsid w:val="00CC6750"/>
    <w:rsid w:val="00CD29E6"/>
    <w:rsid w:val="00CD4C36"/>
    <w:rsid w:val="00CF68E6"/>
    <w:rsid w:val="00D00547"/>
    <w:rsid w:val="00D05760"/>
    <w:rsid w:val="00D075E7"/>
    <w:rsid w:val="00D1369A"/>
    <w:rsid w:val="00D15428"/>
    <w:rsid w:val="00D2220D"/>
    <w:rsid w:val="00D2258E"/>
    <w:rsid w:val="00D47107"/>
    <w:rsid w:val="00D47550"/>
    <w:rsid w:val="00D62122"/>
    <w:rsid w:val="00D7294B"/>
    <w:rsid w:val="00D7615E"/>
    <w:rsid w:val="00D8036E"/>
    <w:rsid w:val="00D9199C"/>
    <w:rsid w:val="00DA234E"/>
    <w:rsid w:val="00DA44EB"/>
    <w:rsid w:val="00DA6186"/>
    <w:rsid w:val="00DB6DB0"/>
    <w:rsid w:val="00DE2873"/>
    <w:rsid w:val="00DE463C"/>
    <w:rsid w:val="00DE5524"/>
    <w:rsid w:val="00DE760A"/>
    <w:rsid w:val="00DF0D76"/>
    <w:rsid w:val="00DF2744"/>
    <w:rsid w:val="00E019D6"/>
    <w:rsid w:val="00E0284B"/>
    <w:rsid w:val="00E0559C"/>
    <w:rsid w:val="00E1445C"/>
    <w:rsid w:val="00E14C98"/>
    <w:rsid w:val="00E20BD8"/>
    <w:rsid w:val="00E23750"/>
    <w:rsid w:val="00E30A64"/>
    <w:rsid w:val="00E34892"/>
    <w:rsid w:val="00E44C5E"/>
    <w:rsid w:val="00E477D2"/>
    <w:rsid w:val="00E500B0"/>
    <w:rsid w:val="00E60637"/>
    <w:rsid w:val="00E73840"/>
    <w:rsid w:val="00E75BCA"/>
    <w:rsid w:val="00E75EF6"/>
    <w:rsid w:val="00E81CF5"/>
    <w:rsid w:val="00E83591"/>
    <w:rsid w:val="00E8654C"/>
    <w:rsid w:val="00E91E13"/>
    <w:rsid w:val="00E92BE3"/>
    <w:rsid w:val="00E97BA8"/>
    <w:rsid w:val="00EA0EB4"/>
    <w:rsid w:val="00EA46F7"/>
    <w:rsid w:val="00EA6A5F"/>
    <w:rsid w:val="00EB2BE1"/>
    <w:rsid w:val="00EB3559"/>
    <w:rsid w:val="00EC6C5B"/>
    <w:rsid w:val="00ED1AE2"/>
    <w:rsid w:val="00ED1B60"/>
    <w:rsid w:val="00ED2055"/>
    <w:rsid w:val="00ED6564"/>
    <w:rsid w:val="00EE4AB2"/>
    <w:rsid w:val="00EE546A"/>
    <w:rsid w:val="00EF13CD"/>
    <w:rsid w:val="00EF211F"/>
    <w:rsid w:val="00EF4568"/>
    <w:rsid w:val="00F07162"/>
    <w:rsid w:val="00F206C2"/>
    <w:rsid w:val="00F277F8"/>
    <w:rsid w:val="00F31888"/>
    <w:rsid w:val="00F41524"/>
    <w:rsid w:val="00F4163F"/>
    <w:rsid w:val="00F419CD"/>
    <w:rsid w:val="00F4581D"/>
    <w:rsid w:val="00F52D1E"/>
    <w:rsid w:val="00F60EE5"/>
    <w:rsid w:val="00F65223"/>
    <w:rsid w:val="00F67573"/>
    <w:rsid w:val="00F67889"/>
    <w:rsid w:val="00F72BA7"/>
    <w:rsid w:val="00F74ED1"/>
    <w:rsid w:val="00F81169"/>
    <w:rsid w:val="00F84E4D"/>
    <w:rsid w:val="00FA38A1"/>
    <w:rsid w:val="00FA4F23"/>
    <w:rsid w:val="00FB2A89"/>
    <w:rsid w:val="00FB2CEA"/>
    <w:rsid w:val="00FC667A"/>
    <w:rsid w:val="00FD2085"/>
    <w:rsid w:val="00FD2F51"/>
    <w:rsid w:val="00FE36D1"/>
    <w:rsid w:val="00FE50A9"/>
    <w:rsid w:val="00FF0C51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AC4E"/>
  <w15:chartTrackingRefBased/>
  <w15:docId w15:val="{8C6ED637-8A96-445C-AFAD-9ED4832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08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D45"/>
  </w:style>
  <w:style w:type="paragraph" w:styleId="a9">
    <w:name w:val="footer"/>
    <w:basedOn w:val="a"/>
    <w:link w:val="aa"/>
    <w:uiPriority w:val="99"/>
    <w:unhideWhenUsed/>
    <w:rsid w:val="0061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D45"/>
  </w:style>
  <w:style w:type="character" w:styleId="ab">
    <w:name w:val="Hyperlink"/>
    <w:basedOn w:val="a0"/>
    <w:uiPriority w:val="99"/>
    <w:unhideWhenUsed/>
    <w:rsid w:val="00AE1B6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500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0B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0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0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0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C6B2A610481CDFE20DEB2F6694CCB1BDEE03A2741A5664978783CC31E726CE281DE70502019E24621B6FB44979609C6E7391Ad7o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C6B2A610481CDFE20DEB2F6694CCB1BDEE03A2741A5664978783CC31E726CE281DE70532019E24621B6FB44979609C6E7391Ad7o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3ED1-C540-4AFF-BE2A-0DB4F46B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9637</Words>
  <Characters>54935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Ирина Александровна</dc:creator>
  <cp:keywords/>
  <dc:description/>
  <cp:lastModifiedBy>Сергеева Ирина Александровна</cp:lastModifiedBy>
  <cp:revision>14</cp:revision>
  <cp:lastPrinted>2023-03-10T14:30:00Z</cp:lastPrinted>
  <dcterms:created xsi:type="dcterms:W3CDTF">2023-03-22T10:48:00Z</dcterms:created>
  <dcterms:modified xsi:type="dcterms:W3CDTF">2023-03-22T16:30:00Z</dcterms:modified>
</cp:coreProperties>
</file>