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91" w:rsidRPr="000F0BBB" w:rsidRDefault="00B60791" w:rsidP="00D97B8A">
      <w:pPr>
        <w:pStyle w:val="1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BBB">
        <w:rPr>
          <w:rFonts w:ascii="Times New Roman" w:hAnsi="Times New Roman" w:cs="Times New Roman"/>
          <w:sz w:val="28"/>
          <w:szCs w:val="28"/>
        </w:rPr>
        <w:t>Доклад по теме «Типичные ошибки кадастровых инженеров»</w:t>
      </w:r>
    </w:p>
    <w:p w:rsidR="00B60791" w:rsidRPr="000F0BBB" w:rsidRDefault="00B60791" w:rsidP="000F0BBB">
      <w:pPr>
        <w:pStyle w:val="1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791" w:rsidRPr="00193D77" w:rsidRDefault="00B60791" w:rsidP="000F0BBB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93D77">
        <w:rPr>
          <w:sz w:val="28"/>
          <w:szCs w:val="28"/>
        </w:rPr>
        <w:t xml:space="preserve">Федеральным законом от 13.07.2015 N 218-ФЗ "О государственной регистрации недвижимости" (далее – Закон о регистрации)  предусмотрено проведение правовой экспертизы документов, представленных в орган регистрации прав, на предмет наличия или отсутствия  в таких документах оснований для приостановления либо отказа в осуществлении государственного кадастрового учета и (или) государственной регистрации прав. Если государственным регистратором в представленных межевых или технических планах, актах обследования будут выявлены ошибки, то осуществление учетно-регистрационных действий будет приостановлено, а при </w:t>
      </w:r>
      <w:proofErr w:type="spellStart"/>
      <w:r w:rsidRPr="00193D77">
        <w:rPr>
          <w:sz w:val="28"/>
          <w:szCs w:val="28"/>
        </w:rPr>
        <w:t>неустранении</w:t>
      </w:r>
      <w:proofErr w:type="spellEnd"/>
      <w:r w:rsidRPr="00193D77">
        <w:rPr>
          <w:sz w:val="28"/>
          <w:szCs w:val="28"/>
        </w:rPr>
        <w:t xml:space="preserve"> в дальнейшем таких ошибок –  будет отказано, то есть</w:t>
      </w:r>
      <w:proofErr w:type="gramStart"/>
      <w:r w:rsidRPr="00193D77">
        <w:rPr>
          <w:sz w:val="28"/>
          <w:szCs w:val="28"/>
        </w:rPr>
        <w:t xml:space="preserve"> ,</w:t>
      </w:r>
      <w:proofErr w:type="gramEnd"/>
      <w:r w:rsidRPr="00193D77">
        <w:rPr>
          <w:sz w:val="28"/>
          <w:szCs w:val="28"/>
        </w:rPr>
        <w:t xml:space="preserve"> завершено без внесения в Единого государственный реестр недвижимости  соответствующих записей.</w:t>
      </w:r>
    </w:p>
    <w:p w:rsidR="00B60791" w:rsidRPr="00193D77" w:rsidRDefault="007B7857" w:rsidP="000F0BBB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93D77">
        <w:rPr>
          <w:sz w:val="28"/>
          <w:szCs w:val="28"/>
        </w:rPr>
        <w:t>Качество подготавливаемых кадастровыми инженерами технических, межевых планов, актов обследования  существенно влияет на количество принятых решений о приостановлении, соответственно, на качество предоставляемых государственных услуг.</w:t>
      </w:r>
    </w:p>
    <w:p w:rsidR="00624B61" w:rsidRPr="00193D77" w:rsidRDefault="00624B61" w:rsidP="000F0BBB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193D77">
        <w:rPr>
          <w:sz w:val="28"/>
          <w:szCs w:val="28"/>
          <w:shd w:val="clear" w:color="auto" w:fill="FFFFFF"/>
        </w:rPr>
        <w:t>Так какие же ошибки допускаются при подготовке технических, межевых планов, актов обследования?</w:t>
      </w:r>
    </w:p>
    <w:p w:rsidR="00D57A10" w:rsidRPr="00193D77" w:rsidRDefault="00D57A10" w:rsidP="000F0BBB">
      <w:pPr>
        <w:pStyle w:val="a3"/>
        <w:spacing w:before="0" w:beforeAutospacing="0" w:after="150" w:afterAutospacing="0"/>
        <w:jc w:val="both"/>
        <w:rPr>
          <w:color w:val="4D5156"/>
          <w:sz w:val="28"/>
          <w:szCs w:val="28"/>
          <w:shd w:val="clear" w:color="auto" w:fill="FFFFFF"/>
        </w:rPr>
      </w:pPr>
      <w:r w:rsidRPr="00193D77">
        <w:rPr>
          <w:sz w:val="28"/>
          <w:szCs w:val="28"/>
          <w:shd w:val="clear" w:color="auto" w:fill="FFFFFF"/>
        </w:rPr>
        <w:t xml:space="preserve">К актам обследования нареканий у государственных регистраторов пока. Все акты обследования содержат все необходимые документы, а именно уведомления о планируемом сносе и </w:t>
      </w:r>
      <w:r w:rsidRPr="00193D77">
        <w:rPr>
          <w:color w:val="4D5156"/>
          <w:sz w:val="28"/>
          <w:szCs w:val="28"/>
          <w:shd w:val="clear" w:color="auto" w:fill="FFFFFF"/>
        </w:rPr>
        <w:t xml:space="preserve">уведомления о завершении сноса ОКС. </w:t>
      </w:r>
    </w:p>
    <w:p w:rsidR="00624B61" w:rsidRPr="00193D77" w:rsidRDefault="00624B61" w:rsidP="000F0BBB">
      <w:pPr>
        <w:pStyle w:val="a3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193D77">
        <w:rPr>
          <w:sz w:val="28"/>
          <w:szCs w:val="28"/>
          <w:shd w:val="clear" w:color="auto" w:fill="FFFFFF"/>
        </w:rPr>
        <w:t xml:space="preserve">Итак,  </w:t>
      </w:r>
      <w:r w:rsidR="00825CA1" w:rsidRPr="00193D77">
        <w:rPr>
          <w:sz w:val="28"/>
          <w:szCs w:val="28"/>
          <w:shd w:val="clear" w:color="auto" w:fill="FFFFFF"/>
        </w:rPr>
        <w:t xml:space="preserve">ошибки </w:t>
      </w:r>
      <w:r w:rsidRPr="00193D77">
        <w:rPr>
          <w:sz w:val="28"/>
          <w:szCs w:val="28"/>
          <w:shd w:val="clear" w:color="auto" w:fill="FFFFFF"/>
        </w:rPr>
        <w:t>в технических планах</w:t>
      </w:r>
    </w:p>
    <w:p w:rsidR="00624B61" w:rsidRPr="00193D77" w:rsidRDefault="00624B61" w:rsidP="000F0BBB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93D77">
        <w:rPr>
          <w:color w:val="222222"/>
          <w:sz w:val="28"/>
          <w:szCs w:val="28"/>
        </w:rPr>
        <w:t xml:space="preserve">- В техническом плане могут отсутствовать сведения о земельном участке либо указаны не все земельные участки, в пределах которых располагается объект капитального </w:t>
      </w:r>
      <w:proofErr w:type="gramStart"/>
      <w:r w:rsidRPr="00193D77">
        <w:rPr>
          <w:color w:val="222222"/>
          <w:sz w:val="28"/>
          <w:szCs w:val="28"/>
        </w:rPr>
        <w:t>строительства</w:t>
      </w:r>
      <w:proofErr w:type="gramEnd"/>
      <w:r w:rsidRPr="00193D77">
        <w:rPr>
          <w:color w:val="222222"/>
          <w:sz w:val="28"/>
          <w:szCs w:val="28"/>
        </w:rPr>
        <w:t xml:space="preserve"> в отношении которого подготовлен документ. </w:t>
      </w:r>
    </w:p>
    <w:p w:rsidR="001922A9" w:rsidRPr="00193D77" w:rsidRDefault="001922A9" w:rsidP="000F0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93D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В Техническом плане неверно указан номер кадастрового квартала (кадастровых кварталов), в пределах которого (которых) расположен объект недвижимости.</w:t>
      </w:r>
    </w:p>
    <w:p w:rsidR="00EF3A64" w:rsidRPr="00193D77" w:rsidRDefault="00EF3A64" w:rsidP="000F0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93D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193D77">
        <w:rPr>
          <w:rFonts w:ascii="Times New Roman" w:hAnsi="Times New Roman" w:cs="Times New Roman"/>
          <w:sz w:val="28"/>
          <w:szCs w:val="28"/>
        </w:rPr>
        <w:t xml:space="preserve"> - адрес объекта недвижимости указывается не в соответствии со сведениями и структурой, содержащимися в федеральной информационной адресной системе (п.43 Требований № 953)</w:t>
      </w:r>
    </w:p>
    <w:p w:rsidR="00B60791" w:rsidRPr="00193D77" w:rsidRDefault="00B60791" w:rsidP="000F0BBB">
      <w:pPr>
        <w:pStyle w:val="1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A8B" w:rsidRPr="00193D77" w:rsidRDefault="00825CA1" w:rsidP="000F0BBB">
      <w:pPr>
        <w:jc w:val="both"/>
        <w:rPr>
          <w:rFonts w:ascii="Times New Roman" w:hAnsi="Times New Roman" w:cs="Times New Roman"/>
          <w:sz w:val="28"/>
          <w:szCs w:val="28"/>
        </w:rPr>
      </w:pPr>
      <w:r w:rsidRPr="00193D77">
        <w:rPr>
          <w:rFonts w:ascii="Times New Roman" w:hAnsi="Times New Roman" w:cs="Times New Roman"/>
          <w:sz w:val="28"/>
          <w:szCs w:val="28"/>
        </w:rPr>
        <w:t>Ошибки в</w:t>
      </w:r>
      <w:r w:rsidR="00ED4077" w:rsidRPr="00193D77">
        <w:rPr>
          <w:rFonts w:ascii="Times New Roman" w:hAnsi="Times New Roman" w:cs="Times New Roman"/>
          <w:sz w:val="28"/>
          <w:szCs w:val="28"/>
        </w:rPr>
        <w:t xml:space="preserve"> Межевых планах:</w:t>
      </w:r>
    </w:p>
    <w:p w:rsidR="00ED4077" w:rsidRPr="00193D77" w:rsidRDefault="00ED4077" w:rsidP="000F0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077" w:rsidRPr="00193D77" w:rsidRDefault="00ED4077" w:rsidP="000F0BBB">
      <w:pPr>
        <w:jc w:val="both"/>
        <w:rPr>
          <w:rFonts w:ascii="Times New Roman" w:hAnsi="Times New Roman" w:cs="Times New Roman"/>
          <w:sz w:val="28"/>
          <w:szCs w:val="28"/>
        </w:rPr>
      </w:pPr>
      <w:r w:rsidRPr="00193D77">
        <w:rPr>
          <w:rFonts w:ascii="Times New Roman" w:hAnsi="Times New Roman" w:cs="Times New Roman"/>
          <w:sz w:val="28"/>
          <w:szCs w:val="28"/>
        </w:rPr>
        <w:t xml:space="preserve">- при проведении кадастровых работ кадастровыми инженерами не учитываются координаты характерных точек границ земельных участков, </w:t>
      </w:r>
      <w:r w:rsidRPr="00193D77">
        <w:rPr>
          <w:rFonts w:ascii="Times New Roman" w:hAnsi="Times New Roman" w:cs="Times New Roman"/>
          <w:sz w:val="28"/>
          <w:szCs w:val="28"/>
        </w:rPr>
        <w:lastRenderedPageBreak/>
        <w:t>являющихся смежными с уточняемым или образуемым земельным участком, что приводит к возникновению пересечений земельных участков, либо «разрывам» между смежными земельными участками</w:t>
      </w:r>
      <w:r w:rsidR="00EF3A64" w:rsidRPr="00193D77">
        <w:rPr>
          <w:rFonts w:ascii="Times New Roman" w:hAnsi="Times New Roman" w:cs="Times New Roman"/>
          <w:sz w:val="28"/>
          <w:szCs w:val="28"/>
        </w:rPr>
        <w:t>;</w:t>
      </w:r>
    </w:p>
    <w:p w:rsidR="00EF3A64" w:rsidRPr="00193D77" w:rsidRDefault="00EF3A64" w:rsidP="000F0BBB">
      <w:pPr>
        <w:jc w:val="both"/>
        <w:rPr>
          <w:rFonts w:ascii="Times New Roman" w:hAnsi="Times New Roman" w:cs="Times New Roman"/>
          <w:sz w:val="28"/>
          <w:szCs w:val="28"/>
        </w:rPr>
      </w:pPr>
      <w:r w:rsidRPr="00193D77">
        <w:rPr>
          <w:rFonts w:ascii="Times New Roman" w:hAnsi="Times New Roman" w:cs="Times New Roman"/>
          <w:sz w:val="28"/>
          <w:szCs w:val="28"/>
        </w:rPr>
        <w:t>- вид разрешенного использования образуемых земельных участков не соответствует сведениям ЕГРН виду разрешенного использования исходного земельного участка</w:t>
      </w:r>
      <w:r w:rsidR="00B37C83" w:rsidRPr="00193D77">
        <w:rPr>
          <w:rFonts w:ascii="Times New Roman" w:hAnsi="Times New Roman" w:cs="Times New Roman"/>
          <w:sz w:val="28"/>
          <w:szCs w:val="28"/>
        </w:rPr>
        <w:t>;</w:t>
      </w:r>
    </w:p>
    <w:p w:rsidR="00615582" w:rsidRDefault="00B37C83" w:rsidP="000F0BBB">
      <w:pPr>
        <w:jc w:val="both"/>
        <w:rPr>
          <w:rFonts w:ascii="Times New Roman" w:hAnsi="Times New Roman" w:cs="Times New Roman"/>
          <w:sz w:val="28"/>
          <w:szCs w:val="28"/>
        </w:rPr>
      </w:pPr>
      <w:r w:rsidRPr="00193D77">
        <w:rPr>
          <w:rFonts w:ascii="Times New Roman" w:hAnsi="Times New Roman" w:cs="Times New Roman"/>
          <w:sz w:val="28"/>
          <w:szCs w:val="28"/>
        </w:rPr>
        <w:t>-не всегда верно указываются предельные минимальные и максимальные размеры земельных участков, либо вообще не указываются. Например, в заключении может прописано, что предельные размеры не установлены. При этом в ПЗЗ  - установлены минимальные и максимальные размеры земельных участков;</w:t>
      </w:r>
    </w:p>
    <w:p w:rsidR="00193D77" w:rsidRPr="00193D77" w:rsidRDefault="00615582" w:rsidP="000F0BB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Просьба: </w:t>
      </w:r>
      <w:proofErr w:type="gramStart"/>
      <w:r w:rsidR="004D79A3" w:rsidRPr="00193D77">
        <w:rPr>
          <w:rFonts w:ascii="Times New Roman" w:hAnsi="Times New Roman" w:cs="Times New Roman"/>
          <w:sz w:val="28"/>
          <w:szCs w:val="28"/>
        </w:rPr>
        <w:t xml:space="preserve">Согласно п.14 ст.11.10 ЗК РФ схема </w:t>
      </w:r>
      <w:proofErr w:type="spellStart"/>
      <w:r w:rsidR="004D79A3" w:rsidRPr="00193D77">
        <w:rPr>
          <w:rFonts w:ascii="Times New Roman" w:hAnsi="Times New Roman" w:cs="Times New Roman"/>
          <w:sz w:val="28"/>
          <w:szCs w:val="28"/>
        </w:rPr>
        <w:t>раположения</w:t>
      </w:r>
      <w:proofErr w:type="spellEnd"/>
      <w:r w:rsidR="004D79A3" w:rsidRPr="00193D77">
        <w:rPr>
          <w:rFonts w:ascii="Times New Roman" w:hAnsi="Times New Roman" w:cs="Times New Roman"/>
          <w:sz w:val="28"/>
          <w:szCs w:val="28"/>
        </w:rPr>
        <w:t xml:space="preserve"> земельных участков должна содержать: </w:t>
      </w:r>
      <w:r w:rsidR="00193D77" w:rsidRPr="00193D77">
        <w:rPr>
          <w:rFonts w:ascii="Times New Roman" w:hAnsi="Times New Roman" w:cs="Times New Roman"/>
          <w:sz w:val="28"/>
          <w:szCs w:val="28"/>
        </w:rPr>
        <w:t>1)</w:t>
      </w:r>
      <w:r w:rsidR="004D79A3" w:rsidRPr="00193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площадь, </w:t>
      </w:r>
      <w:r w:rsidR="00193D77" w:rsidRPr="00193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="004D79A3" w:rsidRPr="00193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адрес, </w:t>
      </w:r>
      <w:r w:rsidR="00193D77" w:rsidRPr="00193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3)категория земель , 4)</w:t>
      </w:r>
      <w:r w:rsidR="004D79A3" w:rsidRPr="00193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недвижимости, </w:t>
      </w:r>
      <w:r w:rsidR="00193D77" w:rsidRPr="00193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proofErr w:type="gramEnd"/>
      <w:r w:rsidR="00193D77" w:rsidRPr="00193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93D77" w:rsidRPr="00193D7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территориальная зона</w:t>
      </w:r>
      <w:r w:rsidR="00193D77" w:rsidRPr="00193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границах которой образуется земельный участок. Так вот территориальную зону в схемах расположения очень редко, когда администрации указывают. </w:t>
      </w:r>
    </w:p>
    <w:p w:rsidR="00B37C83" w:rsidRPr="00193D77" w:rsidRDefault="00193D77" w:rsidP="000F0BBB">
      <w:pPr>
        <w:jc w:val="both"/>
        <w:rPr>
          <w:rFonts w:ascii="Times New Roman" w:hAnsi="Times New Roman" w:cs="Times New Roman"/>
          <w:sz w:val="28"/>
          <w:szCs w:val="28"/>
        </w:rPr>
      </w:pPr>
      <w:r w:rsidRPr="00193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Хотелось бы</w:t>
      </w:r>
      <w:proofErr w:type="gramStart"/>
      <w:r w:rsidRPr="00193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93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кадастровые инженеры донесли до специалистов администраций городов, районов о необходимости указания в схемах расположения   </w:t>
      </w:r>
      <w:r w:rsidRPr="00193D7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территориальная зона</w:t>
      </w:r>
      <w:r w:rsidRPr="00193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границах которой образуется земельный участок</w:t>
      </w:r>
    </w:p>
    <w:p w:rsidR="00683BD8" w:rsidRPr="00193D77" w:rsidRDefault="00683BD8" w:rsidP="000F0BBB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93D77">
        <w:rPr>
          <w:rFonts w:ascii="Times New Roman" w:hAnsi="Times New Roman" w:cs="Times New Roman"/>
          <w:sz w:val="28"/>
          <w:szCs w:val="28"/>
        </w:rPr>
        <w:t>-</w:t>
      </w:r>
      <w:r w:rsidRPr="00193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3D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межевом плане неверно указан номер кадастрового квартала, в пределах которого расположен земельный участок.</w:t>
      </w:r>
    </w:p>
    <w:p w:rsidR="00312986" w:rsidRPr="00193D77" w:rsidRDefault="00312986" w:rsidP="000F0BBB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193D77">
        <w:rPr>
          <w:rFonts w:ascii="Times New Roman" w:hAnsi="Times New Roman" w:cs="Times New Roman"/>
          <w:color w:val="222222"/>
          <w:sz w:val="28"/>
          <w:szCs w:val="28"/>
          <w:u w:val="single"/>
        </w:rPr>
        <w:t>В соответствии с Требованиями, в случае внесения в раздел «Общие сведения о кадастровых работах» сведений о физическом лице в состав приложения межевого плана подлежит обязательному включению согласие заказчика кадастровых работ (физического лица) на обработку персональных данных, в котором заказчик кадастровых работ (физическое лицо) подтверждает свое согласие на обработку персональных данных</w:t>
      </w:r>
      <w:r w:rsidRPr="00193D77">
        <w:rPr>
          <w:rFonts w:ascii="Times New Roman" w:hAnsi="Times New Roman" w:cs="Times New Roman"/>
          <w:color w:val="222222"/>
          <w:sz w:val="28"/>
          <w:szCs w:val="28"/>
        </w:rPr>
        <w:t xml:space="preserve"> (сбор, систематизацию, накопление, хранение, уточнение (обновление, изменение), использование, распространение (в</w:t>
      </w:r>
      <w:proofErr w:type="gramEnd"/>
      <w:r w:rsidRPr="00193D7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193D77">
        <w:rPr>
          <w:rFonts w:ascii="Times New Roman" w:hAnsi="Times New Roman" w:cs="Times New Roman"/>
          <w:color w:val="222222"/>
          <w:sz w:val="28"/>
          <w:szCs w:val="28"/>
        </w:rPr>
        <w:t xml:space="preserve">том числе передачу), обезличивание, блокирование, уничтожение персональных данных, </w:t>
      </w:r>
      <w:r w:rsidRPr="00193D77">
        <w:rPr>
          <w:rFonts w:ascii="Times New Roman" w:hAnsi="Times New Roman" w:cs="Times New Roman"/>
          <w:color w:val="222222"/>
          <w:sz w:val="28"/>
          <w:szCs w:val="28"/>
          <w:u w:val="single"/>
        </w:rPr>
        <w:t>а также иных действий, необходимых для обработки персональных данных в рамках предоставления органами,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государственный кадастровый учет и (или) государственную регистрацию прав в</w:t>
      </w:r>
      <w:proofErr w:type="gramEnd"/>
      <w:r w:rsidRPr="00193D77">
        <w:rPr>
          <w:rFonts w:ascii="Times New Roman" w:hAnsi="Times New Roman" w:cs="Times New Roman"/>
          <w:color w:val="222222"/>
          <w:sz w:val="28"/>
          <w:szCs w:val="28"/>
          <w:u w:val="single"/>
        </w:rPr>
        <w:t xml:space="preserve"> </w:t>
      </w:r>
      <w:proofErr w:type="gramStart"/>
      <w:r w:rsidRPr="00193D77">
        <w:rPr>
          <w:rFonts w:ascii="Times New Roman" w:hAnsi="Times New Roman" w:cs="Times New Roman"/>
          <w:color w:val="222222"/>
          <w:sz w:val="28"/>
          <w:szCs w:val="28"/>
          <w:u w:val="single"/>
        </w:rPr>
        <w:t>целях</w:t>
      </w:r>
      <w:proofErr w:type="gramEnd"/>
      <w:r w:rsidRPr="00193D77">
        <w:rPr>
          <w:rFonts w:ascii="Times New Roman" w:hAnsi="Times New Roman" w:cs="Times New Roman"/>
          <w:color w:val="222222"/>
          <w:sz w:val="28"/>
          <w:szCs w:val="28"/>
          <w:u w:val="single"/>
        </w:rPr>
        <w:t xml:space="preserve"> предоставления государственной услуги</w:t>
      </w:r>
      <w:r w:rsidRPr="00193D77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312986" w:rsidRPr="00193D77" w:rsidRDefault="00312986" w:rsidP="000F0BBB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93D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При этом встречаются единичные редкие случаи: нет подписи в согласии </w:t>
      </w:r>
      <w:r w:rsidRPr="00193D77">
        <w:rPr>
          <w:rFonts w:ascii="Times New Roman" w:hAnsi="Times New Roman" w:cs="Times New Roman"/>
          <w:color w:val="222222"/>
          <w:sz w:val="28"/>
          <w:szCs w:val="28"/>
        </w:rPr>
        <w:t xml:space="preserve">на обработку персональных данных. Скорее </w:t>
      </w:r>
      <w:proofErr w:type="gramStart"/>
      <w:r w:rsidRPr="00193D77">
        <w:rPr>
          <w:rFonts w:ascii="Times New Roman" w:hAnsi="Times New Roman" w:cs="Times New Roman"/>
          <w:color w:val="222222"/>
          <w:sz w:val="28"/>
          <w:szCs w:val="28"/>
        </w:rPr>
        <w:t>всего</w:t>
      </w:r>
      <w:proofErr w:type="gramEnd"/>
      <w:r w:rsidRPr="00193D77">
        <w:rPr>
          <w:rFonts w:ascii="Times New Roman" w:hAnsi="Times New Roman" w:cs="Times New Roman"/>
          <w:color w:val="222222"/>
          <w:sz w:val="28"/>
          <w:szCs w:val="28"/>
        </w:rPr>
        <w:t xml:space="preserve"> это по невнимательности. Но это единичный случай.</w:t>
      </w:r>
    </w:p>
    <w:p w:rsidR="00EF13E0" w:rsidRDefault="00D97B8A" w:rsidP="00D97B8A">
      <w:pPr>
        <w:rPr>
          <w:rFonts w:ascii="Times New Roman" w:hAnsi="Times New Roman" w:cs="Times New Roman"/>
          <w:sz w:val="28"/>
          <w:szCs w:val="28"/>
        </w:rPr>
      </w:pPr>
      <w:r w:rsidRPr="00D97B8A">
        <w:rPr>
          <w:rFonts w:ascii="Times New Roman" w:hAnsi="Times New Roman" w:cs="Times New Roman"/>
          <w:sz w:val="28"/>
          <w:szCs w:val="28"/>
        </w:rPr>
        <w:t>Было</w:t>
      </w:r>
      <w:r w:rsidR="00193D77" w:rsidRPr="00D97B8A">
        <w:rPr>
          <w:rFonts w:ascii="Times New Roman" w:hAnsi="Times New Roman" w:cs="Times New Roman"/>
          <w:sz w:val="28"/>
          <w:szCs w:val="28"/>
        </w:rPr>
        <w:t xml:space="preserve"> </w:t>
      </w:r>
      <w:r w:rsidR="00EF13E0">
        <w:rPr>
          <w:rFonts w:ascii="Times New Roman" w:hAnsi="Times New Roman" w:cs="Times New Roman"/>
          <w:sz w:val="28"/>
          <w:szCs w:val="28"/>
        </w:rPr>
        <w:t>несколько</w:t>
      </w:r>
      <w:r w:rsidR="00193D77" w:rsidRPr="00D97B8A">
        <w:rPr>
          <w:rFonts w:ascii="Times New Roman" w:hAnsi="Times New Roman" w:cs="Times New Roman"/>
          <w:sz w:val="28"/>
          <w:szCs w:val="28"/>
        </w:rPr>
        <w:t xml:space="preserve"> </w:t>
      </w:r>
      <w:r w:rsidRPr="00D97B8A">
        <w:rPr>
          <w:rFonts w:ascii="Times New Roman" w:hAnsi="Times New Roman" w:cs="Times New Roman"/>
          <w:sz w:val="28"/>
          <w:szCs w:val="28"/>
        </w:rPr>
        <w:t>обращений</w:t>
      </w:r>
      <w:r w:rsidR="00193D77" w:rsidRPr="00D97B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7B8A" w:rsidRPr="00EF13E0" w:rsidRDefault="00EF13E0" w:rsidP="00D97B8A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93D77" w:rsidRPr="00D97B8A">
        <w:rPr>
          <w:rFonts w:ascii="Times New Roman" w:hAnsi="Times New Roman" w:cs="Times New Roman"/>
          <w:sz w:val="28"/>
          <w:szCs w:val="28"/>
        </w:rPr>
        <w:t>когда поступил технический план на учет изменений по площади дома. Сведения о дом</w:t>
      </w:r>
      <w:r w:rsidR="00D97B8A" w:rsidRPr="00D97B8A">
        <w:rPr>
          <w:rFonts w:ascii="Times New Roman" w:hAnsi="Times New Roman" w:cs="Times New Roman"/>
          <w:sz w:val="28"/>
          <w:szCs w:val="28"/>
        </w:rPr>
        <w:t>е внесены в ЕГРН, присвоен када</w:t>
      </w:r>
      <w:r w:rsidR="00193D77" w:rsidRPr="00D97B8A">
        <w:rPr>
          <w:rFonts w:ascii="Times New Roman" w:hAnsi="Times New Roman" w:cs="Times New Roman"/>
          <w:sz w:val="28"/>
          <w:szCs w:val="28"/>
        </w:rPr>
        <w:t>с</w:t>
      </w:r>
      <w:r w:rsidR="00D97B8A" w:rsidRPr="00D97B8A">
        <w:rPr>
          <w:rFonts w:ascii="Times New Roman" w:hAnsi="Times New Roman" w:cs="Times New Roman"/>
          <w:sz w:val="28"/>
          <w:szCs w:val="28"/>
        </w:rPr>
        <w:t>т</w:t>
      </w:r>
      <w:r w:rsidR="00193D77" w:rsidRPr="00D97B8A">
        <w:rPr>
          <w:rFonts w:ascii="Times New Roman" w:hAnsi="Times New Roman" w:cs="Times New Roman"/>
          <w:sz w:val="28"/>
          <w:szCs w:val="28"/>
        </w:rPr>
        <w:t xml:space="preserve">ровый номер. При загрузке технического плана, формируется новое здание, а не вносятся изменения в уже существующий объект. Когда стали разбираться, выяснилось, что неверно заполнена </w:t>
      </w:r>
      <w:r w:rsidR="00193D77" w:rsidRPr="00D97B8A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193D77" w:rsidRPr="00D97B8A">
        <w:rPr>
          <w:rFonts w:ascii="Times New Roman" w:hAnsi="Times New Roman" w:cs="Times New Roman"/>
          <w:sz w:val="28"/>
          <w:szCs w:val="28"/>
        </w:rPr>
        <w:t>-схема…</w:t>
      </w:r>
      <w:r w:rsidR="00D97B8A" w:rsidRPr="00D97B8A">
        <w:rPr>
          <w:rFonts w:ascii="Times New Roman" w:hAnsi="Times New Roman" w:cs="Times New Roman"/>
          <w:sz w:val="28"/>
          <w:szCs w:val="28"/>
        </w:rPr>
        <w:t xml:space="preserve"> А именно, </w:t>
      </w:r>
      <w:r w:rsidR="00D97B8A" w:rsidRPr="00D97B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ТП подготовлен на внесение изменений, при этом в XML – </w:t>
      </w:r>
      <w:r w:rsidR="00D97B8A" w:rsidRPr="00D97B8A">
        <w:rPr>
          <w:rFonts w:ascii="Times New Roman" w:hAnsi="Times New Roman" w:cs="Times New Roman"/>
          <w:sz w:val="28"/>
          <w:szCs w:val="28"/>
          <w:shd w:val="clear" w:color="auto" w:fill="D82300"/>
        </w:rPr>
        <w:t xml:space="preserve"> </w:t>
      </w:r>
      <w:proofErr w:type="spellStart"/>
      <w:r w:rsidR="00D97B8A" w:rsidRPr="00D97B8A">
        <w:rPr>
          <w:rStyle w:val="currenthithighlight"/>
          <w:rFonts w:ascii="Times New Roman" w:hAnsi="Times New Roman" w:cs="Times New Roman"/>
          <w:sz w:val="28"/>
          <w:szCs w:val="28"/>
          <w:shd w:val="clear" w:color="auto" w:fill="D82300"/>
        </w:rPr>
        <w:t>New</w:t>
      </w:r>
      <w:r w:rsidR="00D97B8A" w:rsidRPr="00D97B8A">
        <w:rPr>
          <w:rFonts w:ascii="Times New Roman" w:hAnsi="Times New Roman" w:cs="Times New Roman"/>
          <w:sz w:val="28"/>
          <w:szCs w:val="28"/>
          <w:shd w:val="clear" w:color="auto" w:fill="FFFFFF"/>
        </w:rPr>
        <w:t>Building</w:t>
      </w:r>
      <w:proofErr w:type="spellEnd"/>
      <w:r w:rsidR="00D97B8A" w:rsidRPr="00D97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D97B8A" w:rsidRPr="00D97B8A">
        <w:rPr>
          <w:rFonts w:ascii="Times New Roman" w:hAnsi="Times New Roman" w:cs="Times New Roman"/>
          <w:sz w:val="28"/>
          <w:szCs w:val="28"/>
          <w:shd w:val="clear" w:color="auto" w:fill="FFFFFF"/>
        </w:rPr>
        <w:t>ньюбилдинг</w:t>
      </w:r>
      <w:proofErr w:type="spellEnd"/>
      <w:r w:rsidR="00D97B8A" w:rsidRPr="00D97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ньюбилди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новое здание носиться)/ После исправления – на </w:t>
      </w:r>
      <w:proofErr w:type="spellStart"/>
      <w:r w:rsidRPr="00EF13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ExistBuilding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(существующий) ошибка устранилась. </w:t>
      </w:r>
    </w:p>
    <w:p w:rsidR="007274D3" w:rsidRPr="00A24B61" w:rsidRDefault="00EF13E0" w:rsidP="00D97B8A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</w:t>
      </w:r>
      <w:r w:rsidR="00A24B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="007274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 кадастровый учет </w:t>
      </w:r>
      <w:r w:rsidR="00A24B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было подано</w:t>
      </w:r>
      <w:r w:rsidR="007274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учет изменений</w:t>
      </w:r>
      <w:r w:rsidR="00A24B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сооружение без координат</w:t>
      </w:r>
      <w:r w:rsidR="007274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но при этом тех</w:t>
      </w:r>
      <w:proofErr w:type="gramStart"/>
      <w:r w:rsidR="007274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.п</w:t>
      </w:r>
      <w:proofErr w:type="gramEnd"/>
      <w:r w:rsidR="007274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ланы на учет изменений не грузились. Когда стали разбираться, выяснилось, что </w:t>
      </w:r>
      <w:r w:rsidR="00A24B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уточняемое сооружение состоит из нескольких контуров, которых не было ранее в ЕГРН, сооружение без координат. При этом в </w:t>
      </w:r>
      <w:proofErr w:type="spellStart"/>
      <w:r w:rsidR="00A24B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техплане</w:t>
      </w:r>
      <w:proofErr w:type="spellEnd"/>
      <w:r w:rsidR="00A24B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</w:t>
      </w:r>
      <w:r w:rsidR="00A24B6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XML</w:t>
      </w:r>
      <w:r w:rsidR="00A24B61" w:rsidRPr="00A24B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24B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контуры внесены как «</w:t>
      </w:r>
      <w:proofErr w:type="spellStart"/>
      <w:r w:rsidR="00A24B61" w:rsidRPr="00A24B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ExistContour</w:t>
      </w:r>
      <w:proofErr w:type="spellEnd"/>
      <w:r w:rsidR="00A24B61" w:rsidRPr="00A24B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="00A24B61" w:rsidRPr="00A24B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NumberRecord</w:t>
      </w:r>
      <w:proofErr w:type="spellEnd"/>
      <w:r w:rsidR="00A24B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(существующий</w:t>
      </w:r>
      <w:proofErr w:type="gramStart"/>
      <w:r w:rsidR="00A24B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)</w:t>
      </w:r>
      <w:proofErr w:type="gramEnd"/>
      <w:r w:rsidR="00A24B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а надо было «</w:t>
      </w:r>
      <w:proofErr w:type="spellStart"/>
      <w:r w:rsidR="00A24B61" w:rsidRPr="00A24B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NewContour</w:t>
      </w:r>
      <w:proofErr w:type="spellEnd"/>
      <w:r w:rsidR="00A24B61" w:rsidRPr="00A24B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="00A24B61" w:rsidRPr="00A24B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Definition</w:t>
      </w:r>
      <w:proofErr w:type="spellEnd"/>
      <w:r w:rsidR="00A24B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</w:p>
    <w:p w:rsidR="007274D3" w:rsidRPr="00EF13E0" w:rsidRDefault="007274D3" w:rsidP="00D97B8A">
      <w:pP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Неправильно</w:t>
      </w:r>
      <w:r w:rsidRPr="00EF13E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сначала</w:t>
      </w:r>
      <w:r w:rsidRPr="00EF13E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 xml:space="preserve"> &lt;</w:t>
      </w:r>
      <w:proofErr w:type="spellStart"/>
      <w:r w:rsidRPr="00EF13E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ExistConstruction</w:t>
      </w:r>
      <w:proofErr w:type="spellEnd"/>
      <w:r w:rsidRPr="00EF13E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 xml:space="preserve"> </w:t>
      </w:r>
      <w:proofErr w:type="spellStart"/>
      <w:r w:rsidRPr="00EF13E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adastralNumber</w:t>
      </w:r>
      <w:proofErr w:type="spellEnd"/>
      <w:r w:rsidRPr="00EF13E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="22:63:040447:104"&gt;</w:t>
      </w:r>
    </w:p>
    <w:p w:rsidR="007274D3" w:rsidRPr="00EF13E0" w:rsidRDefault="007274D3" w:rsidP="00D97B8A">
      <w:pP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Правильно</w:t>
      </w:r>
      <w:r w:rsidRPr="00EF13E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 xml:space="preserve">    &lt;</w:t>
      </w:r>
      <w:proofErr w:type="spellStart"/>
      <w:r w:rsidRPr="00EF13E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ExistConstruction</w:t>
      </w:r>
      <w:proofErr w:type="spellEnd"/>
      <w:r w:rsidRPr="00EF13E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 xml:space="preserve"> </w:t>
      </w:r>
      <w:proofErr w:type="spellStart"/>
      <w:r w:rsidRPr="00EF13E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CadastralNumber</w:t>
      </w:r>
      <w:proofErr w:type="spellEnd"/>
      <w:r w:rsidRPr="00EF13E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="22:63:040447:104"&gt;</w:t>
      </w:r>
    </w:p>
    <w:p w:rsidR="001922A9" w:rsidRPr="00193D77" w:rsidRDefault="00EF3A64" w:rsidP="000F0BBB">
      <w:pPr>
        <w:jc w:val="both"/>
        <w:rPr>
          <w:rFonts w:ascii="Times New Roman" w:hAnsi="Times New Roman" w:cs="Times New Roman"/>
          <w:sz w:val="28"/>
          <w:szCs w:val="28"/>
        </w:rPr>
      </w:pPr>
      <w:r w:rsidRPr="00193D77">
        <w:rPr>
          <w:rFonts w:ascii="Times New Roman" w:hAnsi="Times New Roman" w:cs="Times New Roman"/>
          <w:sz w:val="28"/>
          <w:szCs w:val="28"/>
        </w:rPr>
        <w:t xml:space="preserve">Вышеуказанные замечания являются основанием для принятия решений о приостановлении при осуществлении учетно-регистрационных действий, установленных частью 1 статьи 26 Закона о </w:t>
      </w:r>
      <w:r w:rsidR="00825CA1" w:rsidRPr="00193D77">
        <w:rPr>
          <w:rFonts w:ascii="Times New Roman" w:hAnsi="Times New Roman" w:cs="Times New Roman"/>
          <w:sz w:val="28"/>
          <w:szCs w:val="28"/>
        </w:rPr>
        <w:t>государственной регистрации недвижимости, что влечет количество приостановлений и затягиванию государственного кадастрового учета и  государственной регистрации.</w:t>
      </w:r>
    </w:p>
    <w:p w:rsidR="00683BD8" w:rsidRPr="00193D77" w:rsidRDefault="00683BD8" w:rsidP="000F0BBB">
      <w:pPr>
        <w:jc w:val="both"/>
        <w:rPr>
          <w:rFonts w:ascii="Times New Roman" w:hAnsi="Times New Roman" w:cs="Times New Roman"/>
          <w:sz w:val="28"/>
          <w:szCs w:val="28"/>
        </w:rPr>
      </w:pPr>
      <w:r w:rsidRPr="00193D77">
        <w:rPr>
          <w:rFonts w:ascii="Times New Roman" w:hAnsi="Times New Roman" w:cs="Times New Roman"/>
          <w:sz w:val="28"/>
          <w:szCs w:val="28"/>
        </w:rPr>
        <w:t xml:space="preserve">Хотелось бы сказать, что ошибки есть, </w:t>
      </w:r>
      <w:r w:rsidR="00A577E4">
        <w:rPr>
          <w:rFonts w:ascii="Times New Roman" w:hAnsi="Times New Roman" w:cs="Times New Roman"/>
          <w:sz w:val="28"/>
          <w:szCs w:val="28"/>
        </w:rPr>
        <w:t xml:space="preserve"> но к</w:t>
      </w:r>
      <w:r w:rsidR="004D79A3" w:rsidRPr="00193D77">
        <w:rPr>
          <w:rFonts w:ascii="Times New Roman" w:hAnsi="Times New Roman" w:cs="Times New Roman"/>
          <w:sz w:val="28"/>
          <w:szCs w:val="28"/>
        </w:rPr>
        <w:t xml:space="preserve">адастровые инженеры </w:t>
      </w:r>
      <w:r w:rsidRPr="00193D77">
        <w:rPr>
          <w:rFonts w:ascii="Times New Roman" w:hAnsi="Times New Roman" w:cs="Times New Roman"/>
          <w:sz w:val="28"/>
          <w:szCs w:val="28"/>
        </w:rPr>
        <w:t>исправляют быстро</w:t>
      </w:r>
      <w:r w:rsidR="005878BF" w:rsidRPr="00193D77">
        <w:rPr>
          <w:rFonts w:ascii="Times New Roman" w:hAnsi="Times New Roman" w:cs="Times New Roman"/>
          <w:sz w:val="28"/>
          <w:szCs w:val="28"/>
        </w:rPr>
        <w:t>.</w:t>
      </w:r>
    </w:p>
    <w:p w:rsidR="001922A9" w:rsidRPr="00193D77" w:rsidRDefault="001922A9" w:rsidP="000F0BBB">
      <w:pPr>
        <w:jc w:val="both"/>
        <w:rPr>
          <w:rFonts w:ascii="Times New Roman" w:hAnsi="Times New Roman" w:cs="Times New Roman"/>
          <w:sz w:val="28"/>
          <w:szCs w:val="28"/>
        </w:rPr>
      </w:pPr>
      <w:r w:rsidRPr="00193D77">
        <w:rPr>
          <w:rFonts w:ascii="Times New Roman" w:hAnsi="Times New Roman" w:cs="Times New Roman"/>
          <w:sz w:val="28"/>
          <w:szCs w:val="28"/>
        </w:rPr>
        <w:t>Просим принять к сведению факты, указанные в настоящем докладе</w:t>
      </w:r>
      <w:r w:rsidR="00193D77">
        <w:rPr>
          <w:rFonts w:ascii="Times New Roman" w:hAnsi="Times New Roman" w:cs="Times New Roman"/>
          <w:sz w:val="28"/>
          <w:szCs w:val="28"/>
        </w:rPr>
        <w:t>.</w:t>
      </w:r>
    </w:p>
    <w:p w:rsidR="00F95E3D" w:rsidRPr="00193D77" w:rsidRDefault="00F95E3D" w:rsidP="000F0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E3D" w:rsidRDefault="00F95E3D" w:rsidP="000F0BBB">
      <w:pPr>
        <w:jc w:val="both"/>
        <w:rPr>
          <w:rFonts w:ascii="Times New Roman" w:hAnsi="Times New Roman" w:cs="Times New Roman"/>
          <w:sz w:val="28"/>
          <w:szCs w:val="28"/>
        </w:rPr>
      </w:pPr>
      <w:r w:rsidRPr="00193D77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 w:rsidRPr="00193D77">
        <w:rPr>
          <w:rFonts w:ascii="Times New Roman" w:hAnsi="Times New Roman" w:cs="Times New Roman"/>
          <w:sz w:val="28"/>
          <w:szCs w:val="28"/>
        </w:rPr>
        <w:tab/>
      </w:r>
      <w:r w:rsidRPr="00193D77">
        <w:rPr>
          <w:rFonts w:ascii="Times New Roman" w:hAnsi="Times New Roman" w:cs="Times New Roman"/>
          <w:sz w:val="28"/>
          <w:szCs w:val="28"/>
        </w:rPr>
        <w:tab/>
      </w:r>
      <w:r w:rsidRPr="00193D77">
        <w:rPr>
          <w:rFonts w:ascii="Times New Roman" w:hAnsi="Times New Roman" w:cs="Times New Roman"/>
          <w:sz w:val="28"/>
          <w:szCs w:val="28"/>
        </w:rPr>
        <w:tab/>
      </w:r>
      <w:r w:rsidRPr="00193D77">
        <w:rPr>
          <w:rFonts w:ascii="Times New Roman" w:hAnsi="Times New Roman" w:cs="Times New Roman"/>
          <w:sz w:val="28"/>
          <w:szCs w:val="28"/>
        </w:rPr>
        <w:tab/>
      </w:r>
      <w:r w:rsidRPr="00193D77">
        <w:rPr>
          <w:rFonts w:ascii="Times New Roman" w:hAnsi="Times New Roman" w:cs="Times New Roman"/>
          <w:sz w:val="28"/>
          <w:szCs w:val="28"/>
        </w:rPr>
        <w:tab/>
        <w:t xml:space="preserve"> Коваленко И.В.</w:t>
      </w:r>
    </w:p>
    <w:p w:rsidR="00A577E4" w:rsidRPr="00193D77" w:rsidRDefault="00A577E4" w:rsidP="000F0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25.05.2023г</w:t>
      </w:r>
    </w:p>
    <w:sectPr w:rsidR="00A577E4" w:rsidRPr="00193D77" w:rsidSect="0020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savePreviewPicture/>
  <w:compat/>
  <w:rsids>
    <w:rsidRoot w:val="00B60791"/>
    <w:rsid w:val="000F0BBB"/>
    <w:rsid w:val="001922A9"/>
    <w:rsid w:val="00193D77"/>
    <w:rsid w:val="00201886"/>
    <w:rsid w:val="00312986"/>
    <w:rsid w:val="004D79A3"/>
    <w:rsid w:val="005878BF"/>
    <w:rsid w:val="00614A21"/>
    <w:rsid w:val="00615582"/>
    <w:rsid w:val="00624B61"/>
    <w:rsid w:val="00683BD8"/>
    <w:rsid w:val="0070118F"/>
    <w:rsid w:val="007274D3"/>
    <w:rsid w:val="007B7857"/>
    <w:rsid w:val="00825CA1"/>
    <w:rsid w:val="008C0A8B"/>
    <w:rsid w:val="009A5C30"/>
    <w:rsid w:val="00A24B61"/>
    <w:rsid w:val="00A577E4"/>
    <w:rsid w:val="00AB0697"/>
    <w:rsid w:val="00B37C83"/>
    <w:rsid w:val="00B60791"/>
    <w:rsid w:val="00D57A10"/>
    <w:rsid w:val="00D97B8A"/>
    <w:rsid w:val="00EB13DF"/>
    <w:rsid w:val="00ED4077"/>
    <w:rsid w:val="00EF13E0"/>
    <w:rsid w:val="00EF3A64"/>
    <w:rsid w:val="00F83630"/>
    <w:rsid w:val="00F9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60791"/>
    <w:pPr>
      <w:spacing w:after="0" w:line="276" w:lineRule="auto"/>
    </w:pPr>
    <w:rPr>
      <w:rFonts w:ascii="Arial" w:eastAsia="Arial" w:hAnsi="Arial" w:cs="Arial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B6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urrenthithighlight">
    <w:name w:val="currenthithighlight"/>
    <w:basedOn w:val="a0"/>
    <w:rsid w:val="00D97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Rowe</dc:creator>
  <cp:keywords/>
  <dc:description/>
  <cp:lastModifiedBy>r22kiv26041975</cp:lastModifiedBy>
  <cp:revision>19</cp:revision>
  <cp:lastPrinted>2023-05-24T05:59:00Z</cp:lastPrinted>
  <dcterms:created xsi:type="dcterms:W3CDTF">2023-05-20T16:36:00Z</dcterms:created>
  <dcterms:modified xsi:type="dcterms:W3CDTF">2023-05-25T03:18:00Z</dcterms:modified>
</cp:coreProperties>
</file>