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34" w:rsidRPr="00283951" w:rsidRDefault="00717FF7" w:rsidP="0028395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3951">
        <w:rPr>
          <w:rFonts w:ascii="Times New Roman" w:hAnsi="Times New Roman"/>
          <w:b/>
          <w:sz w:val="28"/>
          <w:szCs w:val="28"/>
          <w:lang w:val="ru-RU"/>
        </w:rPr>
        <w:t>Пошаговая инструкция по получению государственной услуги по предоставлению материалов государственного фонда данных, полученных в результате проведения землеустройства (далее – ГФДЗ) посредством Единого портала государственных и муниципальных услуг (далее – ЕПГУ)</w:t>
      </w:r>
    </w:p>
    <w:p w:rsidR="00717FF7" w:rsidRPr="00283951" w:rsidRDefault="00717FF7" w:rsidP="0028395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17FF7" w:rsidRPr="00283951" w:rsidRDefault="00717FF7" w:rsidP="00283951">
      <w:pPr>
        <w:rPr>
          <w:rFonts w:ascii="Times New Roman" w:hAnsi="Times New Roman"/>
          <w:sz w:val="28"/>
          <w:szCs w:val="28"/>
          <w:lang w:val="ru-RU"/>
        </w:rPr>
      </w:pPr>
    </w:p>
    <w:p w:rsidR="00717FF7" w:rsidRPr="00283951" w:rsidRDefault="00717FF7" w:rsidP="002839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b/>
          <w:sz w:val="28"/>
          <w:szCs w:val="28"/>
          <w:lang w:val="ru-RU"/>
        </w:rPr>
        <w:t>Шаг 1.</w:t>
      </w:r>
      <w:r w:rsidRPr="00283951">
        <w:rPr>
          <w:rFonts w:ascii="Times New Roman" w:hAnsi="Times New Roman"/>
          <w:sz w:val="28"/>
          <w:szCs w:val="28"/>
          <w:lang w:val="ru-RU"/>
        </w:rPr>
        <w:t xml:space="preserve"> В личном кабинете ЕПГУ (далее – ЛК ЕПГУ) </w:t>
      </w:r>
      <w:r w:rsidRPr="00535AB9">
        <w:rPr>
          <w:rFonts w:ascii="Times New Roman" w:hAnsi="Times New Roman"/>
          <w:b/>
          <w:sz w:val="28"/>
          <w:szCs w:val="28"/>
          <w:lang w:val="ru-RU"/>
        </w:rPr>
        <w:t xml:space="preserve">во вкладке «Стройка, Недвижимость» </w:t>
      </w:r>
      <w:r w:rsidRPr="00283951">
        <w:rPr>
          <w:rFonts w:ascii="Times New Roman" w:hAnsi="Times New Roman"/>
          <w:sz w:val="28"/>
          <w:szCs w:val="28"/>
          <w:lang w:val="ru-RU"/>
        </w:rPr>
        <w:t>необходимо выбрать услугу «Предоставление материалов государственного фонда данных, полученных в результате проведения землеустройства»</w:t>
      </w:r>
    </w:p>
    <w:p w:rsidR="00717FF7" w:rsidRPr="00283951" w:rsidRDefault="00717FF7" w:rsidP="00283951">
      <w:pPr>
        <w:rPr>
          <w:rFonts w:ascii="Times New Roman" w:hAnsi="Times New Roman"/>
          <w:sz w:val="28"/>
          <w:szCs w:val="28"/>
          <w:lang w:val="ru-RU"/>
        </w:rPr>
      </w:pPr>
    </w:p>
    <w:p w:rsidR="00717FF7" w:rsidRPr="00283951" w:rsidRDefault="00717FF7" w:rsidP="0028395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60559" cy="3566795"/>
            <wp:effectExtent l="0" t="0" r="0" b="0"/>
            <wp:docPr id="1" name="Рисунок 1" descr="C:\Users\zaycevaos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ycevaos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150" cy="366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F7" w:rsidRDefault="00717FF7" w:rsidP="002839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b/>
          <w:sz w:val="28"/>
          <w:szCs w:val="28"/>
          <w:lang w:val="ru-RU"/>
        </w:rPr>
        <w:t>Шаг 2.</w:t>
      </w:r>
      <w:r w:rsidRPr="002839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01A" w:rsidRPr="00283951">
        <w:rPr>
          <w:rFonts w:ascii="Times New Roman" w:hAnsi="Times New Roman"/>
          <w:sz w:val="28"/>
          <w:szCs w:val="28"/>
          <w:lang w:val="ru-RU"/>
        </w:rPr>
        <w:t xml:space="preserve">Предварительная информация. Начало формирования заявления. </w:t>
      </w:r>
    </w:p>
    <w:p w:rsidR="00283951" w:rsidRPr="00283951" w:rsidRDefault="00283951" w:rsidP="0028395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FF7" w:rsidRPr="00283951" w:rsidRDefault="00717FF7" w:rsidP="0028395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66884" cy="3039745"/>
            <wp:effectExtent l="0" t="0" r="5715" b="8255"/>
            <wp:docPr id="2" name="Рисунок 2" descr="C:\Users\zaycevaos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ycevaos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00" cy="305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1A" w:rsidRPr="00283951" w:rsidRDefault="00717FF7" w:rsidP="0028395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3951">
        <w:rPr>
          <w:rFonts w:ascii="Times New Roman" w:hAnsi="Times New Roman"/>
          <w:b/>
          <w:sz w:val="28"/>
          <w:szCs w:val="28"/>
          <w:lang w:val="ru-RU"/>
        </w:rPr>
        <w:lastRenderedPageBreak/>
        <w:t>Шаг 3. Выбор заявителя.</w:t>
      </w:r>
    </w:p>
    <w:p w:rsidR="00717FF7" w:rsidRDefault="00717FF7" w:rsidP="002839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sz w:val="28"/>
          <w:szCs w:val="28"/>
          <w:lang w:val="ru-RU"/>
        </w:rPr>
        <w:t xml:space="preserve">Принимая во внимание, что материалы и данные фонда предоставляются заинтересованным лицам, представителям ОГВ и ОМСУ рекомендуем выбирать </w:t>
      </w:r>
      <w:r w:rsidR="005F08EE" w:rsidRPr="00283951">
        <w:rPr>
          <w:rFonts w:ascii="Times New Roman" w:hAnsi="Times New Roman"/>
          <w:sz w:val="28"/>
          <w:szCs w:val="28"/>
          <w:lang w:val="ru-RU"/>
        </w:rPr>
        <w:t>«Заявителя».</w:t>
      </w:r>
    </w:p>
    <w:p w:rsidR="00283951" w:rsidRPr="00283951" w:rsidRDefault="00283951" w:rsidP="0028395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FF7" w:rsidRPr="00283951" w:rsidRDefault="00717FF7" w:rsidP="0028395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273210" cy="2433955"/>
            <wp:effectExtent l="0" t="0" r="0" b="4445"/>
            <wp:docPr id="4" name="Рисунок 4" descr="C:\Users\zaycevaos\Desktop\Screenshot_4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ycevaos\Desktop\Screenshot_4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299" cy="243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1A" w:rsidRPr="00283951" w:rsidRDefault="005F08EE" w:rsidP="0028395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3951">
        <w:rPr>
          <w:rFonts w:ascii="Times New Roman" w:hAnsi="Times New Roman"/>
          <w:b/>
          <w:sz w:val="28"/>
          <w:szCs w:val="28"/>
          <w:lang w:val="ru-RU"/>
        </w:rPr>
        <w:t xml:space="preserve">Шаг 4. </w:t>
      </w:r>
      <w:r w:rsidR="0058701A" w:rsidRPr="00283951">
        <w:rPr>
          <w:rFonts w:ascii="Times New Roman" w:hAnsi="Times New Roman"/>
          <w:b/>
          <w:sz w:val="28"/>
          <w:szCs w:val="28"/>
          <w:lang w:val="ru-RU"/>
        </w:rPr>
        <w:t xml:space="preserve">Проверка формы персональных данных. </w:t>
      </w:r>
    </w:p>
    <w:p w:rsidR="005F08EE" w:rsidRPr="00283951" w:rsidRDefault="005F08EE" w:rsidP="002839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sz w:val="28"/>
          <w:szCs w:val="28"/>
          <w:lang w:val="ru-RU"/>
        </w:rPr>
        <w:t>В представленной после выбора Заявителя форме необходимо проверить персональные данные Заявителя, которые у авторизированного пользователя ЛК ЕПГУ заполняются автоматически</w:t>
      </w:r>
      <w:r w:rsidR="0028395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83951">
        <w:rPr>
          <w:rFonts w:ascii="Times New Roman" w:hAnsi="Times New Roman"/>
          <w:sz w:val="28"/>
          <w:szCs w:val="28"/>
          <w:lang w:val="ru-RU"/>
        </w:rPr>
        <w:t>Данные необходимые для заполнения:</w:t>
      </w:r>
    </w:p>
    <w:p w:rsidR="005F08EE" w:rsidRPr="00283951" w:rsidRDefault="005F08EE" w:rsidP="002839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sz w:val="28"/>
          <w:szCs w:val="28"/>
          <w:lang w:val="ru-RU"/>
        </w:rPr>
        <w:t>ФИО</w:t>
      </w:r>
      <w:r w:rsidR="004B74AD" w:rsidRPr="00283951">
        <w:rPr>
          <w:rFonts w:ascii="Times New Roman" w:hAnsi="Times New Roman"/>
          <w:sz w:val="28"/>
          <w:szCs w:val="28"/>
          <w:lang w:val="ru-RU"/>
        </w:rPr>
        <w:t>;</w:t>
      </w:r>
    </w:p>
    <w:p w:rsidR="005F08EE" w:rsidRPr="00283951" w:rsidRDefault="005F08EE" w:rsidP="002839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sz w:val="28"/>
          <w:szCs w:val="28"/>
          <w:lang w:val="ru-RU"/>
        </w:rPr>
        <w:t>С</w:t>
      </w:r>
      <w:r w:rsidR="004B74AD" w:rsidRPr="00283951">
        <w:rPr>
          <w:rFonts w:ascii="Times New Roman" w:hAnsi="Times New Roman"/>
          <w:sz w:val="28"/>
          <w:szCs w:val="28"/>
          <w:lang w:val="ru-RU"/>
        </w:rPr>
        <w:t>НИЛС;</w:t>
      </w:r>
    </w:p>
    <w:p w:rsidR="005F08EE" w:rsidRPr="00283951" w:rsidRDefault="005F08EE" w:rsidP="002839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sz w:val="28"/>
          <w:szCs w:val="28"/>
          <w:lang w:val="ru-RU"/>
        </w:rPr>
        <w:t>Документ удостоверяющий личность и его реквизиты</w:t>
      </w:r>
      <w:r w:rsidR="004B74AD" w:rsidRPr="00283951">
        <w:rPr>
          <w:rFonts w:ascii="Times New Roman" w:hAnsi="Times New Roman"/>
          <w:sz w:val="28"/>
          <w:szCs w:val="28"/>
          <w:lang w:val="ru-RU"/>
        </w:rPr>
        <w:t>.</w:t>
      </w:r>
    </w:p>
    <w:p w:rsidR="004B74AD" w:rsidRPr="00283951" w:rsidRDefault="004B74AD" w:rsidP="0028395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701A" w:rsidRPr="00283951" w:rsidRDefault="004B74AD" w:rsidP="0028395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3951">
        <w:rPr>
          <w:rFonts w:ascii="Times New Roman" w:hAnsi="Times New Roman"/>
          <w:b/>
          <w:sz w:val="28"/>
          <w:szCs w:val="28"/>
          <w:lang w:val="ru-RU"/>
        </w:rPr>
        <w:t xml:space="preserve">Шаг 5. </w:t>
      </w:r>
      <w:r w:rsidR="0058701A" w:rsidRPr="00283951">
        <w:rPr>
          <w:rFonts w:ascii="Times New Roman" w:hAnsi="Times New Roman"/>
          <w:b/>
          <w:sz w:val="28"/>
          <w:szCs w:val="28"/>
          <w:lang w:val="ru-RU"/>
        </w:rPr>
        <w:t>Выбор</w:t>
      </w:r>
      <w:r w:rsidRPr="00283951">
        <w:rPr>
          <w:rFonts w:ascii="Times New Roman" w:hAnsi="Times New Roman"/>
          <w:b/>
          <w:sz w:val="28"/>
          <w:szCs w:val="28"/>
          <w:lang w:val="ru-RU"/>
        </w:rPr>
        <w:t xml:space="preserve"> вид</w:t>
      </w:r>
      <w:r w:rsidR="0058701A" w:rsidRPr="00283951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283951">
        <w:rPr>
          <w:rFonts w:ascii="Times New Roman" w:hAnsi="Times New Roman"/>
          <w:b/>
          <w:sz w:val="28"/>
          <w:szCs w:val="28"/>
          <w:lang w:val="ru-RU"/>
        </w:rPr>
        <w:t xml:space="preserve"> запрашиваемых сведений.</w:t>
      </w:r>
    </w:p>
    <w:p w:rsidR="004B74AD" w:rsidRDefault="004B74AD" w:rsidP="002839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sz w:val="28"/>
          <w:szCs w:val="28"/>
          <w:lang w:val="ru-RU"/>
        </w:rPr>
        <w:t xml:space="preserve"> Для получения </w:t>
      </w:r>
      <w:r w:rsidR="0058701A" w:rsidRPr="00283951">
        <w:rPr>
          <w:rFonts w:ascii="Times New Roman" w:hAnsi="Times New Roman"/>
          <w:sz w:val="28"/>
          <w:szCs w:val="28"/>
          <w:lang w:val="ru-RU"/>
        </w:rPr>
        <w:t>Копии материалов ГФДЗ рекомендуем выбрать вид «Документы ГФД»</w:t>
      </w:r>
    </w:p>
    <w:p w:rsidR="00283951" w:rsidRPr="00283951" w:rsidRDefault="00283951" w:rsidP="0028395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701A" w:rsidRPr="00283951" w:rsidRDefault="0058701A" w:rsidP="0028395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408656" cy="2551813"/>
            <wp:effectExtent l="0" t="0" r="0" b="1270"/>
            <wp:docPr id="6" name="Рисунок 6" descr="C:\Users\zaycevaos\Desktop\Screenshot_6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ycevaos\Desktop\Screenshot_6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390" cy="25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51" w:rsidRDefault="00283951" w:rsidP="0028395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5F08EE" w:rsidRPr="00283951" w:rsidRDefault="0058701A" w:rsidP="00283951">
      <w:pPr>
        <w:rPr>
          <w:rFonts w:ascii="Times New Roman" w:hAnsi="Times New Roman"/>
          <w:b/>
          <w:sz w:val="28"/>
          <w:szCs w:val="28"/>
          <w:lang w:val="ru-RU"/>
        </w:rPr>
      </w:pPr>
      <w:r w:rsidRPr="00283951">
        <w:rPr>
          <w:rFonts w:ascii="Times New Roman" w:hAnsi="Times New Roman"/>
          <w:b/>
          <w:sz w:val="28"/>
          <w:szCs w:val="28"/>
          <w:lang w:val="ru-RU"/>
        </w:rPr>
        <w:t>Шаг 6. Заполнение формы, содержащей сведения об испрашиваемом объекте.</w:t>
      </w:r>
      <w:bookmarkStart w:id="0" w:name="_GoBack"/>
      <w:bookmarkEnd w:id="0"/>
    </w:p>
    <w:p w:rsidR="0058701A" w:rsidRPr="00283951" w:rsidRDefault="0058701A" w:rsidP="002839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sz w:val="28"/>
          <w:szCs w:val="28"/>
          <w:lang w:val="ru-RU"/>
        </w:rPr>
        <w:t xml:space="preserve">Сведения </w:t>
      </w:r>
      <w:r w:rsidRPr="00535AB9">
        <w:rPr>
          <w:rFonts w:ascii="Times New Roman" w:hAnsi="Times New Roman"/>
          <w:b/>
          <w:sz w:val="28"/>
          <w:szCs w:val="28"/>
          <w:lang w:val="ru-RU"/>
        </w:rPr>
        <w:t>о местоположении объекта, виде землеустроительной документации и форме предоставления документа</w:t>
      </w:r>
      <w:r w:rsidRPr="00283951">
        <w:rPr>
          <w:rFonts w:ascii="Times New Roman" w:hAnsi="Times New Roman"/>
          <w:sz w:val="28"/>
          <w:szCs w:val="28"/>
          <w:lang w:val="ru-RU"/>
        </w:rPr>
        <w:t xml:space="preserve"> подлежат </w:t>
      </w:r>
      <w:r w:rsidRPr="00535AB9">
        <w:rPr>
          <w:rFonts w:ascii="Times New Roman" w:hAnsi="Times New Roman"/>
          <w:b/>
          <w:sz w:val="28"/>
          <w:szCs w:val="28"/>
          <w:lang w:val="ru-RU"/>
        </w:rPr>
        <w:lastRenderedPageBreak/>
        <w:t>обязательному заполнению.</w:t>
      </w:r>
      <w:r w:rsidRPr="00283951">
        <w:rPr>
          <w:rFonts w:ascii="Times New Roman" w:hAnsi="Times New Roman"/>
          <w:sz w:val="28"/>
          <w:szCs w:val="28"/>
          <w:lang w:val="ru-RU"/>
        </w:rPr>
        <w:t xml:space="preserve"> Дополнительные сведения, такие как инвентарный номер землеустроительной документации, кадастровый номер объекта и иная информация заполняются при наличии у Заявителя таких сведений.</w:t>
      </w:r>
    </w:p>
    <w:p w:rsidR="0058701A" w:rsidRPr="00283951" w:rsidRDefault="0058701A" w:rsidP="002839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sz w:val="28"/>
          <w:szCs w:val="28"/>
          <w:lang w:val="ru-RU"/>
        </w:rPr>
        <w:t>Обращаем Ваше внимание, что заполнение полей с дополнительными сведениями, способствует повышению качества предоставляемой услуги</w:t>
      </w:r>
      <w:r w:rsidR="00A3309C" w:rsidRPr="00283951">
        <w:rPr>
          <w:rFonts w:ascii="Times New Roman" w:hAnsi="Times New Roman"/>
          <w:sz w:val="28"/>
          <w:szCs w:val="28"/>
          <w:lang w:val="ru-RU"/>
        </w:rPr>
        <w:t>, в связи с детализацией запроса Заявителем.</w:t>
      </w:r>
      <w:r w:rsidRPr="002839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309C" w:rsidRPr="00283951" w:rsidRDefault="00A3309C" w:rsidP="002839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sz w:val="28"/>
          <w:szCs w:val="28"/>
          <w:lang w:val="ru-RU"/>
        </w:rPr>
        <w:t>Вид землеустроительной документации выбирается заявителем из всплывающего списка. Основными видами запрашиваемой землеустроительной документации являются Землеустроительное дело, Проект внутрихозяйственного землеустройства, Материалы инвентаризации земель. Детализировать запрос, в том числе в части вида запрашиваемой землеустроительной документации, возможно путем заполнения поля «Дополнительная информация».</w:t>
      </w:r>
    </w:p>
    <w:p w:rsidR="00A3309C" w:rsidRPr="00283951" w:rsidRDefault="00A3309C" w:rsidP="0028395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71191" cy="6616685"/>
            <wp:effectExtent l="0" t="0" r="6350" b="0"/>
            <wp:docPr id="7" name="Рисунок 7" descr="C:\Users\zaycevaos\Desktop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ycevaos\Desktop\Screenshot_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73" cy="663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9C" w:rsidRPr="00283951" w:rsidRDefault="00A3309C" w:rsidP="0028395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A3309C" w:rsidRDefault="00A3309C" w:rsidP="0028395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3951">
        <w:rPr>
          <w:rFonts w:ascii="Times New Roman" w:hAnsi="Times New Roman"/>
          <w:b/>
          <w:sz w:val="28"/>
          <w:szCs w:val="28"/>
          <w:lang w:val="ru-RU"/>
        </w:rPr>
        <w:t>Шаг 7.  Отправка заявления.</w:t>
      </w:r>
    </w:p>
    <w:p w:rsidR="00283951" w:rsidRPr="00283951" w:rsidRDefault="00283951" w:rsidP="0028395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3309C" w:rsidRPr="00283951" w:rsidRDefault="00A3309C" w:rsidP="0028395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3310820"/>
            <wp:effectExtent l="0" t="0" r="3175" b="4445"/>
            <wp:docPr id="8" name="Рисунок 8" descr="C:\Users\zaycevaos\Desktop\Screenshot_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aycevaos\Desktop\Screenshot_8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9C" w:rsidRPr="00283951" w:rsidRDefault="00A3309C" w:rsidP="0028395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3747787"/>
            <wp:effectExtent l="0" t="0" r="3175" b="5080"/>
            <wp:docPr id="9" name="Рисунок 9" descr="C:\Users\zaycevaos\Desktop\Screenshot_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aycevaos\Desktop\Screenshot_9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9C" w:rsidRPr="00283951" w:rsidRDefault="00A3309C" w:rsidP="00283951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A3309C" w:rsidRPr="00283951" w:rsidRDefault="00A3309C" w:rsidP="0028395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3951">
        <w:rPr>
          <w:rFonts w:ascii="Times New Roman" w:hAnsi="Times New Roman"/>
          <w:b/>
          <w:sz w:val="28"/>
          <w:szCs w:val="28"/>
          <w:lang w:val="ru-RU"/>
        </w:rPr>
        <w:t>Шаг 8. Получение результатов государственной услуги.</w:t>
      </w:r>
    </w:p>
    <w:p w:rsidR="00A3309C" w:rsidRPr="00283951" w:rsidRDefault="00A3309C" w:rsidP="0028395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sz w:val="28"/>
          <w:szCs w:val="28"/>
          <w:lang w:val="ru-RU"/>
        </w:rPr>
        <w:t>Для получения копии документов по Заявлению необходимо перейти по ссылке, указанной в полученном Решении о предоставлении материалов ГФДЗ</w:t>
      </w:r>
      <w:r w:rsidR="00283951" w:rsidRPr="00283951">
        <w:rPr>
          <w:rFonts w:ascii="Times New Roman" w:hAnsi="Times New Roman"/>
          <w:sz w:val="28"/>
          <w:szCs w:val="28"/>
          <w:lang w:val="ru-RU"/>
        </w:rPr>
        <w:t>, и ввести пароль в форму.</w:t>
      </w:r>
    </w:p>
    <w:p w:rsidR="00A3309C" w:rsidRPr="00283951" w:rsidRDefault="00A3309C" w:rsidP="0028395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709684" cy="3232029"/>
            <wp:effectExtent l="0" t="0" r="5715" b="6985"/>
            <wp:docPr id="10" name="Рисунок 10" descr="C:\Users\zaycevaos\Desktop\Screensho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ycevaos\Desktop\Screenshot_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529" cy="324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9C" w:rsidRPr="00283951" w:rsidRDefault="00A3309C" w:rsidP="0028395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192513" cy="6276377"/>
            <wp:effectExtent l="0" t="0" r="8255" b="0"/>
            <wp:docPr id="11" name="Рисунок 11" descr="C:\Users\zaycevaos\Desktop\Screenshot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aycevaos\Desktop\Screenshot_1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765" cy="628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9C" w:rsidRPr="00283951" w:rsidRDefault="00A3309C" w:rsidP="00283951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283951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3398758"/>
            <wp:effectExtent l="0" t="0" r="3175" b="0"/>
            <wp:docPr id="12" name="Рисунок 12" descr="C:\Users\zaycevaos\Desktop\Screenshot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aycevaos\Desktop\Screenshot_1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51" w:rsidRPr="00283951" w:rsidRDefault="00283951" w:rsidP="00283951">
      <w:pPr>
        <w:rPr>
          <w:rFonts w:ascii="Times New Roman" w:hAnsi="Times New Roman"/>
          <w:b/>
          <w:sz w:val="28"/>
          <w:szCs w:val="28"/>
          <w:lang w:val="ru-RU"/>
        </w:rPr>
      </w:pPr>
      <w:r w:rsidRPr="00283951">
        <w:rPr>
          <w:rFonts w:ascii="Times New Roman" w:hAnsi="Times New Roman"/>
          <w:b/>
          <w:sz w:val="28"/>
          <w:szCs w:val="28"/>
          <w:lang w:val="ru-RU"/>
        </w:rPr>
        <w:t>Шаг 9. Материалы ГФДЗ получены!</w:t>
      </w:r>
    </w:p>
    <w:sectPr w:rsidR="00283951" w:rsidRPr="00283951" w:rsidSect="002839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;mso-wrap-style:square" o:bullet="t">
        <v:imagedata r:id="rId1" o:title=""/>
      </v:shape>
    </w:pict>
  </w:numPicBullet>
  <w:abstractNum w:abstractNumId="0" w15:restartNumberingAfterBreak="0">
    <w:nsid w:val="02EE1F24"/>
    <w:multiLevelType w:val="hybridMultilevel"/>
    <w:tmpl w:val="BDF4EA8C"/>
    <w:lvl w:ilvl="0" w:tplc="E92E0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533A"/>
    <w:multiLevelType w:val="hybridMultilevel"/>
    <w:tmpl w:val="602E5426"/>
    <w:lvl w:ilvl="0" w:tplc="E92E0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26405"/>
    <w:multiLevelType w:val="hybridMultilevel"/>
    <w:tmpl w:val="12AA50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4D179E0"/>
    <w:multiLevelType w:val="hybridMultilevel"/>
    <w:tmpl w:val="FECA29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9CC60B1"/>
    <w:multiLevelType w:val="hybridMultilevel"/>
    <w:tmpl w:val="66B48E94"/>
    <w:lvl w:ilvl="0" w:tplc="67161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0A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72B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4CA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782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6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08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2F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02538B1"/>
    <w:multiLevelType w:val="hybridMultilevel"/>
    <w:tmpl w:val="8760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F7066"/>
    <w:multiLevelType w:val="hybridMultilevel"/>
    <w:tmpl w:val="73BA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72469"/>
    <w:multiLevelType w:val="hybridMultilevel"/>
    <w:tmpl w:val="18862E44"/>
    <w:lvl w:ilvl="0" w:tplc="E0304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9335A9"/>
    <w:multiLevelType w:val="hybridMultilevel"/>
    <w:tmpl w:val="C184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65"/>
    <w:rsid w:val="00003AC1"/>
    <w:rsid w:val="000104BB"/>
    <w:rsid w:val="000159F0"/>
    <w:rsid w:val="00033B44"/>
    <w:rsid w:val="001014B6"/>
    <w:rsid w:val="001030CE"/>
    <w:rsid w:val="001713B5"/>
    <w:rsid w:val="00196E7A"/>
    <w:rsid w:val="001B0580"/>
    <w:rsid w:val="001B0F8D"/>
    <w:rsid w:val="001C4A16"/>
    <w:rsid w:val="002539E1"/>
    <w:rsid w:val="00266149"/>
    <w:rsid w:val="00283951"/>
    <w:rsid w:val="002840A9"/>
    <w:rsid w:val="002A4A68"/>
    <w:rsid w:val="002E10A4"/>
    <w:rsid w:val="002F0BBC"/>
    <w:rsid w:val="002F3538"/>
    <w:rsid w:val="002F6CD3"/>
    <w:rsid w:val="00315608"/>
    <w:rsid w:val="00362BB0"/>
    <w:rsid w:val="00382D5A"/>
    <w:rsid w:val="003916F9"/>
    <w:rsid w:val="003A2336"/>
    <w:rsid w:val="003B6EAD"/>
    <w:rsid w:val="003C5C3E"/>
    <w:rsid w:val="003D21C3"/>
    <w:rsid w:val="003D348B"/>
    <w:rsid w:val="003E1383"/>
    <w:rsid w:val="003E350B"/>
    <w:rsid w:val="00412C5D"/>
    <w:rsid w:val="004403B9"/>
    <w:rsid w:val="004567E8"/>
    <w:rsid w:val="004B1140"/>
    <w:rsid w:val="004B74AD"/>
    <w:rsid w:val="004C2EC0"/>
    <w:rsid w:val="005337F6"/>
    <w:rsid w:val="00535AB9"/>
    <w:rsid w:val="0055725E"/>
    <w:rsid w:val="0058701A"/>
    <w:rsid w:val="005B20EC"/>
    <w:rsid w:val="005B5356"/>
    <w:rsid w:val="005E47FA"/>
    <w:rsid w:val="005F08EE"/>
    <w:rsid w:val="00621F41"/>
    <w:rsid w:val="006A4E34"/>
    <w:rsid w:val="006A6122"/>
    <w:rsid w:val="006B1CED"/>
    <w:rsid w:val="006F5F2B"/>
    <w:rsid w:val="00702E61"/>
    <w:rsid w:val="007053EA"/>
    <w:rsid w:val="00717FF7"/>
    <w:rsid w:val="00723BDB"/>
    <w:rsid w:val="00751990"/>
    <w:rsid w:val="007739B4"/>
    <w:rsid w:val="007803CF"/>
    <w:rsid w:val="007C612F"/>
    <w:rsid w:val="007D2F34"/>
    <w:rsid w:val="00837027"/>
    <w:rsid w:val="00846F04"/>
    <w:rsid w:val="00895129"/>
    <w:rsid w:val="008D2A12"/>
    <w:rsid w:val="008E7EAD"/>
    <w:rsid w:val="00922205"/>
    <w:rsid w:val="00931DCE"/>
    <w:rsid w:val="00970288"/>
    <w:rsid w:val="009C53B9"/>
    <w:rsid w:val="009D431F"/>
    <w:rsid w:val="009E1B5B"/>
    <w:rsid w:val="00A3309C"/>
    <w:rsid w:val="00AD2C9F"/>
    <w:rsid w:val="00AF39AA"/>
    <w:rsid w:val="00B02666"/>
    <w:rsid w:val="00B2074D"/>
    <w:rsid w:val="00B56932"/>
    <w:rsid w:val="00B6688F"/>
    <w:rsid w:val="00B82A7D"/>
    <w:rsid w:val="00BA5C9A"/>
    <w:rsid w:val="00BC396F"/>
    <w:rsid w:val="00BC6B2E"/>
    <w:rsid w:val="00BE1FAA"/>
    <w:rsid w:val="00BE57CD"/>
    <w:rsid w:val="00C14B39"/>
    <w:rsid w:val="00C540F3"/>
    <w:rsid w:val="00C66B1F"/>
    <w:rsid w:val="00C66F97"/>
    <w:rsid w:val="00CB4DDE"/>
    <w:rsid w:val="00D34218"/>
    <w:rsid w:val="00E0725D"/>
    <w:rsid w:val="00E214C8"/>
    <w:rsid w:val="00E3164D"/>
    <w:rsid w:val="00E46CE0"/>
    <w:rsid w:val="00E47D65"/>
    <w:rsid w:val="00E6442D"/>
    <w:rsid w:val="00EE7518"/>
    <w:rsid w:val="00F52CAC"/>
    <w:rsid w:val="00FB47F2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6502"/>
  <w15:docId w15:val="{86E2499F-51F3-43E0-9F02-FBDC8C8C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D6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7D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D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D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D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7D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7D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D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7D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7D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D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D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D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47D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7D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7D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7D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7D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7D6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47D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47D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47D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47D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47D65"/>
    <w:rPr>
      <w:b/>
      <w:bCs/>
    </w:rPr>
  </w:style>
  <w:style w:type="character" w:styleId="a8">
    <w:name w:val="Emphasis"/>
    <w:basedOn w:val="a0"/>
    <w:uiPriority w:val="20"/>
    <w:qFormat/>
    <w:rsid w:val="00E47D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47D65"/>
    <w:rPr>
      <w:szCs w:val="32"/>
    </w:rPr>
  </w:style>
  <w:style w:type="paragraph" w:styleId="aa">
    <w:name w:val="List Paragraph"/>
    <w:basedOn w:val="a"/>
    <w:uiPriority w:val="34"/>
    <w:qFormat/>
    <w:rsid w:val="00E47D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7D65"/>
    <w:rPr>
      <w:i/>
    </w:rPr>
  </w:style>
  <w:style w:type="character" w:customStyle="1" w:styleId="22">
    <w:name w:val="Цитата 2 Знак"/>
    <w:basedOn w:val="a0"/>
    <w:link w:val="21"/>
    <w:uiPriority w:val="29"/>
    <w:rsid w:val="00E47D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7D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47D65"/>
    <w:rPr>
      <w:b/>
      <w:i/>
      <w:sz w:val="24"/>
    </w:rPr>
  </w:style>
  <w:style w:type="character" w:styleId="ad">
    <w:name w:val="Subtle Emphasis"/>
    <w:uiPriority w:val="19"/>
    <w:qFormat/>
    <w:rsid w:val="00E47D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47D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47D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47D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47D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47D65"/>
    <w:pPr>
      <w:outlineLvl w:val="9"/>
    </w:pPr>
  </w:style>
  <w:style w:type="character" w:styleId="af3">
    <w:name w:val="Hyperlink"/>
    <w:basedOn w:val="a0"/>
    <w:uiPriority w:val="99"/>
    <w:unhideWhenUsed/>
    <w:rsid w:val="00E47D65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E47D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5B535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5356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BA5C9A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01">
    <w:name w:val="fontstyle01"/>
    <w:rsid w:val="00BA5C9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Мария Владимировна</dc:creator>
  <cp:keywords/>
  <dc:description/>
  <cp:lastModifiedBy>Бурганшина Олеся Сергеевна</cp:lastModifiedBy>
  <cp:revision>2</cp:revision>
  <cp:lastPrinted>2021-03-31T10:11:00Z</cp:lastPrinted>
  <dcterms:created xsi:type="dcterms:W3CDTF">2023-08-23T09:15:00Z</dcterms:created>
  <dcterms:modified xsi:type="dcterms:W3CDTF">2023-08-23T09:15:00Z</dcterms:modified>
</cp:coreProperties>
</file>