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SHAPE  \* MERGEFORMAT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29850" cy="838200"/>
                <wp:effectExtent l="6350" t="6350" r="6350" b="6350"/>
                <wp:docPr id="1" name="_x0000_s10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8891717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429848" cy="83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1.33pt;height:66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семинара для кадастровых инженеров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0"/>
        <w:jc w:val="both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Тема:</w:t>
      </w:r>
      <w:r>
        <w:rPr>
          <w:sz w:val="28"/>
          <w:szCs w:val="28"/>
        </w:rPr>
        <w:t xml:space="preserve"> «Актуальные вопросы по осуществлению государственного кадастрового учета и (или) государственной регистрации прав. Разъяснения действующего законодательства и практика применения»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widowControl w:val="off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</w:r>
      <w:r>
        <w:rPr>
          <w:bCs/>
          <w:caps/>
          <w:sz w:val="28"/>
          <w:szCs w:val="28"/>
        </w:rPr>
      </w:r>
      <w:r>
        <w:rPr>
          <w:bCs/>
          <w:caps/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Организаторы:</w:t>
      </w:r>
      <w:r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 xml:space="preserve">Росреестра по Амурской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0"/>
        <w:rPr>
          <w:color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Дата проведения: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Форма проведения: </w:t>
      </w:r>
      <w:r>
        <w:rPr>
          <w:sz w:val="28"/>
          <w:szCs w:val="28"/>
          <w:highlight w:val="none"/>
        </w:rPr>
        <w:t xml:space="preserve">видеоконференция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pStyle w:val="880"/>
        <w:rPr>
          <w:sz w:val="28"/>
          <w:szCs w:val="28"/>
        </w:rPr>
      </w:pPr>
      <w:r>
        <w:rPr>
          <w:b/>
          <w:sz w:val="28"/>
          <w:szCs w:val="28"/>
        </w:rPr>
        <w:t xml:space="preserve">Ссылка для подключения: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https://telemost.yandex.ru/j/11955616846556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rPr>
          <w:strike/>
          <w:color w:val="000000"/>
          <w:sz w:val="28"/>
          <w:szCs w:val="28"/>
        </w:rPr>
      </w:pPr>
      <w:r>
        <w:rPr>
          <w:strike/>
          <w:color w:val="000000"/>
          <w:sz w:val="28"/>
          <w:szCs w:val="28"/>
        </w:rPr>
      </w:r>
      <w:r>
        <w:rPr>
          <w:strike/>
          <w:color w:val="000000"/>
          <w:sz w:val="28"/>
          <w:szCs w:val="28"/>
        </w:rPr>
      </w:r>
      <w:r>
        <w:rPr>
          <w:strike/>
          <w:color w:val="000000"/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Начало </w:t>
      </w:r>
      <w:r>
        <w:rPr>
          <w:b/>
          <w:sz w:val="28"/>
          <w:szCs w:val="28"/>
        </w:rPr>
        <w:t xml:space="preserve">семинара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.00 часов (время местное)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3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75"/>
        <w:gridCol w:w="5103"/>
        <w:gridCol w:w="4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Тема выступления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Управления/Филиала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0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(ФИО, должность)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80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Вступительное слово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0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0"/>
              <w:tabs>
                <w:tab w:val="left" w:pos="360" w:leader="none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  <w:p>
            <w:pPr>
              <w:pStyle w:val="880"/>
              <w:tabs>
                <w:tab w:val="left" w:pos="360" w:leader="none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</w:r>
            <w:r>
              <w:rPr>
                <w:i/>
                <w:sz w:val="28"/>
                <w:szCs w:val="28"/>
                <w:lang w:eastAsia="en-US"/>
              </w:rPr>
            </w:r>
            <w:r>
              <w:rPr>
                <w:i/>
                <w:sz w:val="28"/>
                <w:szCs w:val="28"/>
                <w:lang w:eastAsia="en-US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0"/>
              <w:tabs>
                <w:tab w:val="left" w:pos="360" w:leader="none"/>
              </w:tabs>
            </w:pPr>
            <w:r>
              <w:rPr>
                <w:b/>
                <w:sz w:val="28"/>
                <w:szCs w:val="28"/>
              </w:rPr>
              <w:t xml:space="preserve">Чеботова Олеся Валерьевна</w:t>
            </w:r>
            <w:r>
              <w:rPr>
                <w:sz w:val="28"/>
                <w:szCs w:val="28"/>
              </w:rPr>
              <w:t xml:space="preserve"> – </w:t>
            </w:r>
            <w:r/>
          </w:p>
          <w:p>
            <w:pPr>
              <w:pStyle w:val="880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руководителя</w:t>
            </w:r>
            <w:r>
              <w:rPr>
                <w:sz w:val="28"/>
                <w:szCs w:val="28"/>
              </w:rPr>
              <w:t xml:space="preserve"> Управления Росреестра по Амурской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в Единый государственный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реестр недвижимости </w:t>
            </w:r>
            <w:r>
              <w:rPr>
                <w:sz w:val="28"/>
                <w:szCs w:val="28"/>
              </w:rPr>
              <w:t xml:space="preserve">сведений о местоположении границ объектов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0"/>
              <w:jc w:val="both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реестра границ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Жигалина Марина</w:t>
            </w:r>
            <w:r>
              <w:rPr>
                <w:b/>
                <w:color w:val="000000"/>
                <w:sz w:val="28"/>
                <w:szCs w:val="28"/>
              </w:rPr>
              <w:t xml:space="preserve"> Валерьевна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заместитель директора-главный технолог филиала публично-правовой компании «Роскадастр» по Амурской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912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Типичные ошибки кадастровых инженеров,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допускаемые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подготовке технических и межевых планов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Удовенко Татьяна Александровна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заместитель начальника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государственной регистрации недвижимости Управления Росреестра по Амурской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Вопрос-ответ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семинара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0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42" w:right="680" w:bottom="142" w:left="1080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 Light">
    <w:panose1 w:val="020F05020202040302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separate"/>
    </w:r>
    <w:r>
      <w:rPr>
        <w:rStyle w:val="888"/>
      </w:rPr>
      <w:t xml:space="preserve">2</w: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7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separate"/>
    </w:r>
    <w:r>
      <w:rPr>
        <w:rStyle w:val="888"/>
      </w:rPr>
      <w:t xml:space="preserve">1</w: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7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sz w:val="24"/>
      <w:szCs w:val="24"/>
      <w:lang w:val="ru-RU" w:eastAsia="ru-RU" w:bidi="ar-SA"/>
    </w:rPr>
  </w:style>
  <w:style w:type="paragraph" w:styleId="881">
    <w:name w:val="Заголовок 1"/>
    <w:basedOn w:val="880"/>
    <w:next w:val="881"/>
    <w:link w:val="880"/>
    <w:qFormat/>
    <w:pPr>
      <w:spacing w:before="100" w:beforeAutospacing="1" w:after="100" w:afterAutospacing="1" w:line="360" w:lineRule="atLeast"/>
      <w:outlineLvl w:val="0"/>
    </w:pPr>
    <w:rPr>
      <w:b/>
      <w:bCs/>
      <w:sz w:val="48"/>
      <w:szCs w:val="48"/>
    </w:rPr>
  </w:style>
  <w:style w:type="character" w:styleId="882">
    <w:name w:val="Основной шрифт абзаца"/>
    <w:next w:val="882"/>
    <w:link w:val="880"/>
    <w:semiHidden/>
  </w:style>
  <w:style w:type="table" w:styleId="883">
    <w:name w:val="Обычная таблица"/>
    <w:next w:val="883"/>
    <w:link w:val="880"/>
    <w:semiHidden/>
    <w:tblPr/>
  </w:style>
  <w:style w:type="numbering" w:styleId="884">
    <w:name w:val="Нет списка"/>
    <w:next w:val="884"/>
    <w:link w:val="880"/>
    <w:semiHidden/>
  </w:style>
  <w:style w:type="paragraph" w:styleId="885">
    <w:name w:val="Основной текст с отступом 2"/>
    <w:basedOn w:val="880"/>
    <w:next w:val="885"/>
    <w:link w:val="880"/>
    <w:pPr>
      <w:ind w:firstLine="709"/>
      <w:jc w:val="both"/>
      <w:spacing w:line="360" w:lineRule="auto"/>
    </w:pPr>
    <w:rPr>
      <w:sz w:val="28"/>
    </w:rPr>
  </w:style>
  <w:style w:type="paragraph" w:styleId="886">
    <w:name w:val="Основной текст"/>
    <w:basedOn w:val="880"/>
    <w:next w:val="886"/>
    <w:link w:val="880"/>
    <w:pPr>
      <w:spacing w:after="120"/>
    </w:pPr>
  </w:style>
  <w:style w:type="paragraph" w:styleId="887">
    <w:name w:val="Верхний колонтитул"/>
    <w:basedOn w:val="880"/>
    <w:next w:val="887"/>
    <w:link w:val="880"/>
    <w:pPr>
      <w:tabs>
        <w:tab w:val="center" w:pos="4677" w:leader="none"/>
        <w:tab w:val="right" w:pos="9355" w:leader="none"/>
      </w:tabs>
    </w:pPr>
  </w:style>
  <w:style w:type="character" w:styleId="888">
    <w:name w:val="Номер страницы"/>
    <w:basedOn w:val="882"/>
    <w:next w:val="888"/>
    <w:link w:val="880"/>
  </w:style>
  <w:style w:type="paragraph" w:styleId="889">
    <w:name w:val="ConsPlusNonformat"/>
    <w:next w:val="889"/>
    <w:link w:val="880"/>
    <w:rPr>
      <w:rFonts w:ascii="Courier New" w:hAnsi="Courier New" w:cs="Courier New"/>
      <w:lang w:val="ru-RU" w:eastAsia="ru-RU" w:bidi="ar-SA"/>
    </w:rPr>
  </w:style>
  <w:style w:type="character" w:styleId="890">
    <w:name w:val="Гиперссылка"/>
    <w:next w:val="890"/>
    <w:link w:val="880"/>
    <w:uiPriority w:val="99"/>
    <w:rPr>
      <w:color w:val="0000ff"/>
      <w:u w:val="single"/>
    </w:rPr>
  </w:style>
  <w:style w:type="paragraph" w:styleId="891">
    <w:name w:val="Текст выноски"/>
    <w:basedOn w:val="880"/>
    <w:next w:val="891"/>
    <w:link w:val="880"/>
    <w:semiHidden/>
    <w:rPr>
      <w:rFonts w:ascii="Tahoma" w:hAnsi="Tahoma" w:cs="Tahoma"/>
      <w:sz w:val="16"/>
      <w:szCs w:val="16"/>
    </w:rPr>
  </w:style>
  <w:style w:type="paragraph" w:styleId="892">
    <w:name w:val="ConsPlusNormal"/>
    <w:next w:val="892"/>
    <w:link w:val="88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table" w:styleId="893">
    <w:name w:val="Сетка таблицы"/>
    <w:basedOn w:val="883"/>
    <w:next w:val="893"/>
    <w:link w:val="880"/>
    <w:tblPr/>
  </w:style>
  <w:style w:type="paragraph" w:styleId="894">
    <w:name w:val="Основной текст 2"/>
    <w:basedOn w:val="880"/>
    <w:next w:val="894"/>
    <w:link w:val="895"/>
    <w:pPr>
      <w:spacing w:after="120" w:line="480" w:lineRule="auto"/>
    </w:pPr>
  </w:style>
  <w:style w:type="character" w:styleId="895">
    <w:name w:val="Основной текст 2 Знак"/>
    <w:next w:val="895"/>
    <w:link w:val="894"/>
    <w:rPr>
      <w:sz w:val="24"/>
      <w:szCs w:val="24"/>
    </w:rPr>
  </w:style>
  <w:style w:type="paragraph" w:styleId="896">
    <w:name w:val="Обычный (веб)"/>
    <w:basedOn w:val="880"/>
    <w:next w:val="896"/>
    <w:link w:val="897"/>
    <w:uiPriority w:val="99"/>
    <w:pPr>
      <w:spacing w:after="160" w:line="259" w:lineRule="auto"/>
    </w:pPr>
    <w:rPr>
      <w:lang w:eastAsia="en-US"/>
    </w:rPr>
  </w:style>
  <w:style w:type="character" w:styleId="897">
    <w:name w:val="Обычный (веб) Знак"/>
    <w:next w:val="897"/>
    <w:link w:val="896"/>
    <w:uiPriority w:val="99"/>
    <w:rPr>
      <w:sz w:val="24"/>
      <w:szCs w:val="24"/>
      <w:lang w:eastAsia="en-US"/>
    </w:rPr>
  </w:style>
  <w:style w:type="paragraph" w:styleId="898">
    <w:name w:val="Default"/>
    <w:next w:val="898"/>
    <w:link w:val="880"/>
    <w:rPr>
      <w:rFonts w:ascii="Arial" w:hAnsi="Arial" w:eastAsia="Calibri" w:cs="Arial"/>
      <w:color w:val="000000"/>
      <w:sz w:val="24"/>
      <w:szCs w:val="24"/>
      <w:lang w:val="ru-RU" w:eastAsia="ru-RU" w:bidi="ar-SA"/>
    </w:rPr>
  </w:style>
  <w:style w:type="character" w:styleId="899">
    <w:name w:val="apple-converted-space"/>
    <w:next w:val="899"/>
    <w:link w:val="880"/>
  </w:style>
  <w:style w:type="character" w:styleId="900">
    <w:name w:val="navigation-current-item"/>
    <w:next w:val="900"/>
    <w:link w:val="880"/>
  </w:style>
  <w:style w:type="character" w:styleId="901">
    <w:name w:val="black"/>
    <w:next w:val="901"/>
    <w:link w:val="880"/>
  </w:style>
  <w:style w:type="paragraph" w:styleId="902">
    <w:name w:val="rtejustify"/>
    <w:basedOn w:val="880"/>
    <w:next w:val="902"/>
    <w:link w:val="880"/>
    <w:pPr>
      <w:spacing w:before="100" w:beforeAutospacing="1" w:after="100" w:afterAutospacing="1"/>
    </w:pPr>
  </w:style>
  <w:style w:type="character" w:styleId="903">
    <w:name w:val="Строгий"/>
    <w:next w:val="903"/>
    <w:link w:val="880"/>
    <w:uiPriority w:val="22"/>
    <w:qFormat/>
    <w:rPr>
      <w:b/>
      <w:bCs/>
    </w:rPr>
  </w:style>
  <w:style w:type="character" w:styleId="904">
    <w:name w:val="Выделение"/>
    <w:next w:val="904"/>
    <w:link w:val="880"/>
    <w:uiPriority w:val="20"/>
    <w:qFormat/>
    <w:rPr>
      <w:i/>
      <w:iCs/>
    </w:rPr>
  </w:style>
  <w:style w:type="character" w:styleId="905">
    <w:name w:val="small1"/>
    <w:next w:val="905"/>
    <w:link w:val="880"/>
    <w:rPr>
      <w:rFonts w:ascii="Tahoma" w:hAnsi="Tahoma" w:cs="Tahoma"/>
      <w:color w:val="000000"/>
      <w:sz w:val="14"/>
      <w:szCs w:val="14"/>
    </w:rPr>
  </w:style>
  <w:style w:type="paragraph" w:styleId="906">
    <w:name w:val=" Знак Знак Знак Знак Знак Знак"/>
    <w:basedOn w:val="880"/>
    <w:next w:val="906"/>
    <w:link w:val="8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07">
    <w:name w:val="Нижний колонтитул"/>
    <w:basedOn w:val="880"/>
    <w:next w:val="907"/>
    <w:link w:val="908"/>
    <w:pPr>
      <w:tabs>
        <w:tab w:val="center" w:pos="4677" w:leader="none"/>
        <w:tab w:val="right" w:pos="9355" w:leader="none"/>
      </w:tabs>
    </w:pPr>
  </w:style>
  <w:style w:type="character" w:styleId="908">
    <w:name w:val="Нижний колонтитул Знак"/>
    <w:next w:val="908"/>
    <w:link w:val="907"/>
    <w:rPr>
      <w:sz w:val="24"/>
      <w:szCs w:val="24"/>
    </w:rPr>
  </w:style>
  <w:style w:type="paragraph" w:styleId="909">
    <w:name w:val="ConsPlusTitle"/>
    <w:next w:val="909"/>
    <w:link w:val="880"/>
    <w:pPr>
      <w:widowControl w:val="off"/>
    </w:pPr>
    <w:rPr>
      <w:rFonts w:ascii="Calibri" w:hAnsi="Calibri" w:cs="Calibri"/>
      <w:b/>
      <w:lang w:val="ru-RU" w:eastAsia="ru-RU" w:bidi="ar-SA"/>
    </w:rPr>
  </w:style>
  <w:style w:type="paragraph" w:styleId="910">
    <w:name w:val="Заголовок"/>
    <w:basedOn w:val="880"/>
    <w:next w:val="880"/>
    <w:link w:val="911"/>
    <w:qFormat/>
    <w:pPr>
      <w:jc w:val="center"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11">
    <w:name w:val="Заголовок Знак"/>
    <w:next w:val="911"/>
    <w:link w:val="910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12">
    <w:name w:val="Абзац списка"/>
    <w:basedOn w:val="880"/>
    <w:next w:val="912"/>
    <w:link w:val="880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13">
    <w:name w:val="Текст сноски"/>
    <w:basedOn w:val="880"/>
    <w:next w:val="913"/>
    <w:link w:val="914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914">
    <w:name w:val="Текст сноски Знак"/>
    <w:next w:val="914"/>
    <w:link w:val="913"/>
    <w:uiPriority w:val="99"/>
    <w:rPr>
      <w:rFonts w:ascii="Calibri" w:hAnsi="Calibri" w:eastAsia="Calibri"/>
      <w:lang w:eastAsia="en-US"/>
    </w:rPr>
  </w:style>
  <w:style w:type="character" w:styleId="915">
    <w:name w:val="Знак сноски"/>
    <w:next w:val="915"/>
    <w:link w:val="880"/>
    <w:uiPriority w:val="99"/>
    <w:unhideWhenUsed/>
    <w:rPr>
      <w:vertAlign w:val="superscript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GEG</dc:creator>
  <cp:lastModifiedBy>roy_oe</cp:lastModifiedBy>
  <cp:revision>20</cp:revision>
  <dcterms:created xsi:type="dcterms:W3CDTF">2024-03-18T05:04:00Z</dcterms:created>
  <dcterms:modified xsi:type="dcterms:W3CDTF">2025-12-01T06:12:22Z</dcterms:modified>
  <cp:version>1048576</cp:version>
</cp:coreProperties>
</file>