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905"/>
        <w:ind w:left="720"/>
        <w:jc w:val="right"/>
        <w:spacing w:before="0" w:beforeAutospacing="0" w:after="0" w:afterAutospacing="0"/>
        <w:shd w:val="clear" w:color="auto" w:fill="ffffff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Доклад </w:t>
      </w:r>
      <w:r>
        <w:rPr>
          <w:i/>
          <w:iCs/>
          <w:sz w:val="28"/>
          <w:szCs w:val="28"/>
        </w:rPr>
        <w:br/>
      </w:r>
      <w:r>
        <w:rPr>
          <w:i/>
          <w:iCs/>
          <w:sz w:val="28"/>
          <w:szCs w:val="28"/>
        </w:rPr>
        <w:t xml:space="preserve">начальника отдела подготовки сведений </w:t>
      </w:r>
      <w:r>
        <w:rPr>
          <w:i/>
          <w:iCs/>
          <w:sz w:val="28"/>
          <w:szCs w:val="28"/>
        </w:rPr>
      </w:r>
    </w:p>
    <w:p>
      <w:pPr>
        <w:pStyle w:val="1_905"/>
        <w:ind w:left="720"/>
        <w:jc w:val="right"/>
        <w:spacing w:before="0" w:beforeAutospacing="0" w:after="0" w:afterAutospacing="0"/>
        <w:shd w:val="clear" w:color="auto" w:fill="ffffff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филиала ППК «Роскадастр»</w:t>
      </w:r>
      <w:r>
        <w:rPr>
          <w:i/>
          <w:iCs/>
          <w:sz w:val="28"/>
          <w:szCs w:val="28"/>
        </w:rPr>
        <w:t xml:space="preserve"> по Алтайскому краю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1_905"/>
        <w:ind w:left="720"/>
        <w:jc w:val="right"/>
        <w:spacing w:before="0" w:beforeAutospacing="0" w:after="0" w:afterAutospacing="0"/>
        <w:shd w:val="clear" w:color="auto" w:fill="ffffff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Style w:val="849"/>
          <w:rFonts w:ascii="Times New Roman" w:hAnsi="Times New Roman" w:eastAsia="Times New Roman CYR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:lang w:val="ru-RU" w:eastAsia="ru-RU" w:bidi="ar-SA"/>
        </w:rPr>
      </w:pPr>
      <w:r>
        <w:rPr>
          <w:rStyle w:val="849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fffff"/>
          <w:vertAlign w:val="baseline"/>
          <w:lang w:val="ru-RU" w:eastAsia="ru-RU" w:bidi="ar-SA"/>
        </w:rPr>
      </w:r>
      <w:r>
        <w:rPr>
          <w:rStyle w:val="849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fffff"/>
          <w:vertAlign w:val="baseline"/>
          <w:lang w:val="ru-RU" w:eastAsia="ru-RU" w:bidi="ar-SA"/>
        </w:rPr>
      </w:r>
    </w:p>
    <w:p>
      <w:pPr>
        <w:pStyle w:val="846"/>
        <w:ind w:left="0" w:right="0" w:firstLine="709"/>
        <w:jc w:val="both"/>
        <w:spacing w:line="240" w:lineRule="auto"/>
        <w:rPr>
          <w:rStyle w:val="849"/>
          <w:rFonts w:ascii="Times New Roman" w:hAnsi="Times New Roman" w:eastAsia="Times New Roman CYR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auto"/>
          <w:vertAlign w:val="baseline"/>
          <w:lang w:val="ru-RU" w:eastAsia="ru-RU" w:bidi="ar-SA"/>
        </w:rPr>
      </w:pPr>
      <w:r>
        <w:rPr>
          <w:rStyle w:val="849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Хочу напомнить, что в</w:t>
      </w:r>
      <w:r>
        <w:rPr>
          <w:rStyle w:val="849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есной</w:t>
      </w:r>
      <w:r>
        <w:rPr>
          <w:rStyle w:val="849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 текущего го</w:t>
      </w:r>
      <w:r>
        <w:rPr>
          <w:rStyle w:val="849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да </w:t>
      </w:r>
      <w:r>
        <w:rPr>
          <w:rStyle w:val="849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в рамках видеоконференцсвязи с кадастровыми инженерами был разъяснен порядок подачи ими запросов на предоставления сведений из ЕГРН.</w:t>
      </w:r>
      <w:r>
        <w:rPr>
          <w:rFonts w:ascii="PTRootUIWebBold" w:hAnsi="PTRootUIWebBold" w:cs="Times New Roman"/>
          <w:sz w:val="24"/>
          <w:szCs w:val="28"/>
          <w:shd w:val="clear" w:color="auto" w:fill="auto"/>
          <w:lang w:val="ru-RU" w:eastAsia="ru-RU" w:bidi="ar-SA"/>
        </w:rPr>
      </w:r>
      <w:r>
        <w:rPr>
          <w:rStyle w:val="849"/>
          <w:rFonts w:ascii="Times New Roman" w:hAnsi="Times New Roman" w:eastAsia="Times New Roman CYR"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auto"/>
          <w:vertAlign w:val="baseline"/>
          <w:lang w:val="ru-RU" w:eastAsia="ru-RU" w:bidi="ar-SA"/>
        </w:rPr>
      </w:r>
    </w:p>
    <w:p>
      <w:pPr>
        <w:pStyle w:val="846"/>
        <w:ind w:left="0" w:right="0" w:firstLine="709"/>
        <w:jc w:val="both"/>
        <w:spacing w:line="240" w:lineRule="auto"/>
        <w:rPr>
          <w:rFonts w:ascii="PTRootUIWebBold" w:hAnsi="PTRootUIWebBold" w:cs="Times New Roman"/>
          <w:sz w:val="24"/>
          <w:szCs w:val="28"/>
          <w:shd w:val="clear" w:color="auto" w:fill="auto"/>
          <w:lang w:val="ru-RU" w:eastAsia="ru-RU" w:bidi="ar-SA"/>
        </w:rPr>
      </w:pPr>
      <w:r>
        <w:rPr>
          <w:rStyle w:val="849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Несмотря на это есть определенные кадастровые инженеры, которые направляют запросы, не соблюдая требования законодательства.</w:t>
      </w:r>
      <w:r>
        <w:rPr>
          <w:rFonts w:ascii="PTRootUIWebBold" w:hAnsi="PTRootUIWebBold" w:cs="Times New Roman"/>
          <w:sz w:val="24"/>
          <w:szCs w:val="28"/>
          <w:shd w:val="clear" w:color="auto" w:fill="auto"/>
          <w:lang w:val="ru-RU" w:eastAsia="ru-RU" w:bidi="ar-SA"/>
        </w:rPr>
      </w:r>
      <w:r>
        <w:rPr>
          <w:rFonts w:ascii="PTRootUIWebBold" w:hAnsi="PTRootUIWebBold" w:cs="Times New Roman"/>
          <w:sz w:val="24"/>
          <w:szCs w:val="28"/>
          <w:shd w:val="clear" w:color="auto" w:fill="auto"/>
          <w:lang w:val="ru-RU" w:eastAsia="ru-RU" w:bidi="ar-SA"/>
        </w:rPr>
      </w:r>
    </w:p>
    <w:p>
      <w:pPr>
        <w:pStyle w:val="846"/>
        <w:ind w:left="0" w:right="0" w:firstLine="709"/>
        <w:jc w:val="both"/>
        <w:spacing w:line="240" w:lineRule="auto"/>
        <w:rPr>
          <w:rFonts w:ascii="PTRootUIWebBold" w:hAnsi="PTRootUIWebBold" w:cs="Times New Roman"/>
          <w:sz w:val="24"/>
          <w:szCs w:val="28"/>
          <w:shd w:val="clear" w:color="auto" w:fill="auto"/>
          <w:lang w:val="ru-RU" w:eastAsia="ru-RU" w:bidi="ar-SA"/>
        </w:rPr>
      </w:pPr>
      <w:r>
        <w:rPr>
          <w:rStyle w:val="849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П</w:t>
      </w:r>
      <w:r>
        <w:rPr>
          <w:rStyle w:val="849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оэтому, пользуясь случаем еще раз хочу повторить требования закона</w:t>
        <w:br/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в части предоставления сведений ЕГРН по запросам кадастровых инженеров. </w:t>
      </w:r>
      <w:r>
        <w:rPr>
          <w:rFonts w:ascii="PTRootUIWebBold" w:hAnsi="PTRootUIWebBold" w:cs="Times New Roman"/>
          <w:sz w:val="24"/>
          <w:szCs w:val="28"/>
          <w:shd w:val="clear" w:color="auto" w:fill="auto"/>
          <w:lang w:val="ru-RU" w:eastAsia="ru-RU" w:bidi="ar-SA"/>
        </w:rPr>
      </w:r>
      <w:r>
        <w:rPr>
          <w:rFonts w:ascii="PTRootUIWebBold" w:hAnsi="PTRootUIWebBold" w:cs="Times New Roman"/>
          <w:sz w:val="24"/>
          <w:szCs w:val="28"/>
          <w:shd w:val="clear" w:color="auto" w:fill="auto"/>
          <w:lang w:val="ru-RU" w:eastAsia="ru-RU" w:bidi="ar-SA"/>
        </w:rPr>
      </w:r>
    </w:p>
    <w:p>
      <w:pPr>
        <w:pStyle w:val="846"/>
        <w:ind w:left="0" w:right="0" w:firstLine="709"/>
        <w:jc w:val="both"/>
        <w:spacing w:line="240" w:lineRule="auto"/>
        <w:rPr>
          <w:rFonts w:ascii="PTRootUIWebBold" w:hAnsi="PTRootUIWebBold" w:cs="Times New Roman"/>
          <w:sz w:val="24"/>
          <w:szCs w:val="28"/>
          <w:shd w:val="clear" w:color="auto" w:fill="auto"/>
          <w:lang w:val="ru-RU" w:eastAsia="ru-RU" w:bidi="ar-SA"/>
        </w:rPr>
      </w:pPr>
      <w:r>
        <w:rPr>
          <w:rStyle w:val="849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Как вы уже знаете, при</w:t>
      </w:r>
      <w:r>
        <w:rPr>
          <w:rStyle w:val="849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 предоставлении сведений </w:t>
      </w:r>
      <w:r>
        <w:rPr>
          <w:rStyle w:val="849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ф</w:t>
      </w:r>
      <w:r>
        <w:rPr>
          <w:rStyle w:val="849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илиал </w:t>
      </w:r>
      <w:r>
        <w:rPr>
          <w:rStyle w:val="849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ППК «Роскадастр» по Алтайскому краю</w:t>
      </w:r>
      <w:r>
        <w:rPr>
          <w:rStyle w:val="849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 руководству</w:t>
      </w:r>
      <w:r>
        <w:rPr>
          <w:rStyle w:val="849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ется законом о регистрации</w:t>
        <w:br/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№ 218-ФЗ, 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п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орядком предоставления сведений, утвержденны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м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 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приказ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ом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 Росреестра № П/0149, 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в котором подробно прописано как и что в запросе должен указывать кадастровый инженер.</w:t>
      </w:r>
      <w:r>
        <w:rPr>
          <w:rFonts w:ascii="PTRootUIWebBold" w:hAnsi="PTRootUIWebBold" w:cs="Times New Roman"/>
          <w:sz w:val="24"/>
          <w:szCs w:val="28"/>
          <w:shd w:val="clear" w:color="auto" w:fill="auto"/>
          <w:lang w:val="ru-RU" w:eastAsia="ru-RU" w:bidi="ar-SA"/>
        </w:rPr>
      </w:r>
      <w:r>
        <w:rPr>
          <w:rFonts w:ascii="PTRootUIWebBold" w:hAnsi="PTRootUIWebBold" w:cs="Times New Roman"/>
          <w:sz w:val="24"/>
          <w:szCs w:val="28"/>
          <w:shd w:val="clear" w:color="auto" w:fill="auto"/>
          <w:lang w:val="ru-RU" w:eastAsia="ru-RU" w:bidi="ar-SA"/>
        </w:rPr>
      </w:r>
    </w:p>
    <w:p>
      <w:pPr>
        <w:pStyle w:val="846"/>
        <w:ind w:left="0" w:right="0" w:firstLine="709"/>
        <w:jc w:val="both"/>
        <w:spacing w:line="240" w:lineRule="auto"/>
        <w:rPr>
          <w:rFonts w:ascii="PTRootUIWebBold" w:hAnsi="PTRootUIWebBold" w:cs="Times New Roman"/>
          <w:sz w:val="24"/>
          <w:szCs w:val="28"/>
          <w:shd w:val="clear" w:color="auto" w:fill="auto"/>
          <w:lang w:val="ru-RU" w:eastAsia="ru-RU" w:bidi="ar-SA"/>
        </w:rPr>
      </w:pP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Согласно ст. 36.3 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Закона 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в рамках проведения кадастровых работ</w:t>
        <w:br/>
        <w:t xml:space="preserve">в отношении земельных участков 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кадастровые инженеры вправе получать персональные данные правообладателей 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о 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фамили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и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, им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ени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, отчеств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е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 и дат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е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 рождения.</w:t>
      </w:r>
      <w:r>
        <w:rPr>
          <w:rFonts w:ascii="PTRootUIWebBold" w:hAnsi="PTRootUIWebBold" w:cs="Times New Roman"/>
          <w:sz w:val="24"/>
          <w:szCs w:val="28"/>
          <w:shd w:val="clear" w:color="auto" w:fill="auto"/>
          <w:lang w:val="ru-RU" w:eastAsia="ru-RU" w:bidi="ar-SA"/>
        </w:rPr>
      </w:r>
      <w:r>
        <w:rPr>
          <w:rFonts w:ascii="PTRootUIWebBold" w:hAnsi="PTRootUIWebBold" w:cs="Times New Roman"/>
          <w:sz w:val="24"/>
          <w:szCs w:val="28"/>
          <w:shd w:val="clear" w:color="auto" w:fill="auto"/>
          <w:lang w:val="ru-RU" w:eastAsia="ru-RU" w:bidi="ar-SA"/>
        </w:rPr>
      </w:r>
    </w:p>
    <w:p>
      <w:pPr>
        <w:pStyle w:val="846"/>
        <w:ind w:left="0" w:right="0" w:firstLine="709"/>
        <w:jc w:val="both"/>
        <w:spacing w:line="240" w:lineRule="auto"/>
        <w:rPr>
          <w:rFonts w:ascii="PTRootUIWebBold" w:hAnsi="PTRootUIWebBold" w:cs="Times New Roman"/>
          <w:sz w:val="24"/>
          <w:szCs w:val="28"/>
          <w:shd w:val="clear" w:color="auto" w:fill="auto"/>
          <w:lang w:val="ru-RU" w:eastAsia="ru-RU" w:bidi="ar-SA"/>
        </w:rPr>
      </w:pP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Кроме того, в соответствии с 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ч. 16.2, ст. 62 Закона и 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п. 50 Порядка</w:t>
        <w:br/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в составе выписки из ЕГРН об объекте недвижимости или кадастрового плана территории 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могут быть предоставлены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 сведений об адресах правообладателей земельных участков.</w:t>
      </w:r>
      <w:r>
        <w:rPr>
          <w:rFonts w:ascii="PTRootUIWebBold" w:hAnsi="PTRootUIWebBold" w:cs="Times New Roman"/>
          <w:sz w:val="24"/>
          <w:szCs w:val="28"/>
          <w:shd w:val="clear" w:color="auto" w:fill="auto"/>
          <w:lang w:val="ru-RU" w:eastAsia="ru-RU" w:bidi="ar-SA"/>
        </w:rPr>
      </w:r>
      <w:r>
        <w:rPr>
          <w:rFonts w:ascii="PTRootUIWebBold" w:hAnsi="PTRootUIWebBold" w:cs="Times New Roman"/>
          <w:sz w:val="24"/>
          <w:szCs w:val="28"/>
          <w:shd w:val="clear" w:color="auto" w:fill="auto"/>
          <w:lang w:val="ru-RU" w:eastAsia="ru-RU" w:bidi="ar-SA"/>
        </w:rPr>
      </w:r>
    </w:p>
    <w:p>
      <w:pPr>
        <w:pStyle w:val="846"/>
        <w:ind w:left="0" w:right="0" w:firstLine="709"/>
        <w:jc w:val="both"/>
        <w:spacing w:line="240" w:lineRule="auto"/>
        <w:rPr>
          <w:rFonts w:ascii="PTRootUIWebBold" w:hAnsi="PTRootUIWebBold" w:cs="Times New Roman"/>
          <w:sz w:val="24"/>
          <w:szCs w:val="28"/>
          <w:shd w:val="clear" w:color="auto" w:fill="auto"/>
          <w:lang w:val="ru-RU" w:eastAsia="ru-RU" w:bidi="ar-SA"/>
        </w:rPr>
      </w:pP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Для получения таких сведений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 к запросу кадастров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ый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 инженер 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должен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 прил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ожить: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 </w:t>
      </w:r>
      <w:r>
        <w:rPr>
          <w:rFonts w:ascii="PTRootUIWebBold" w:hAnsi="PTRootUIWebBold" w:cs="Times New Roman"/>
          <w:sz w:val="24"/>
          <w:szCs w:val="28"/>
          <w:shd w:val="clear" w:color="auto" w:fill="auto"/>
          <w:lang w:val="ru-RU" w:eastAsia="ru-RU" w:bidi="ar-SA"/>
        </w:rPr>
      </w:r>
      <w:r>
        <w:rPr>
          <w:rFonts w:ascii="PTRootUIWebBold" w:hAnsi="PTRootUIWebBold" w:cs="Times New Roman"/>
          <w:sz w:val="24"/>
          <w:szCs w:val="28"/>
          <w:shd w:val="clear" w:color="auto" w:fill="auto"/>
          <w:lang w:val="ru-RU" w:eastAsia="ru-RU" w:bidi="ar-SA"/>
        </w:rPr>
      </w:r>
    </w:p>
    <w:p>
      <w:pPr>
        <w:pStyle w:val="846"/>
        <w:ind w:left="0" w:right="0" w:firstLine="709"/>
        <w:jc w:val="both"/>
        <w:spacing w:line="240" w:lineRule="auto"/>
        <w:rPr>
          <w:rFonts w:ascii="PTRootUIWebBold" w:hAnsi="PTRootUIWebBold" w:cs="Times New Roman"/>
          <w:sz w:val="24"/>
          <w:szCs w:val="28"/>
          <w:shd w:val="clear" w:color="auto" w:fill="auto"/>
          <w:lang w:val="ru-RU" w:eastAsia="ru-RU" w:bidi="ar-SA"/>
        </w:rPr>
      </w:pP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- копи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ю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 документа, на основании которого выполняются кадастровые работы (выписка из такого документа),</w:t>
      </w:r>
      <w:r>
        <w:rPr>
          <w:rFonts w:ascii="PTRootUIWebBold" w:hAnsi="PTRootUIWebBold" w:cs="Times New Roman"/>
          <w:sz w:val="24"/>
          <w:szCs w:val="28"/>
          <w:shd w:val="clear" w:color="auto" w:fill="auto"/>
          <w:lang w:val="ru-RU" w:eastAsia="ru-RU" w:bidi="ar-SA"/>
        </w:rPr>
      </w:r>
      <w:r>
        <w:rPr>
          <w:rFonts w:ascii="PTRootUIWebBold" w:hAnsi="PTRootUIWebBold" w:cs="Times New Roman"/>
          <w:sz w:val="24"/>
          <w:szCs w:val="28"/>
          <w:shd w:val="clear" w:color="auto" w:fill="auto"/>
          <w:lang w:val="ru-RU" w:eastAsia="ru-RU" w:bidi="ar-SA"/>
        </w:rPr>
      </w:r>
    </w:p>
    <w:p>
      <w:pPr>
        <w:pStyle w:val="846"/>
        <w:ind w:left="0" w:right="0" w:firstLine="709"/>
        <w:jc w:val="both"/>
        <w:spacing w:line="240" w:lineRule="auto"/>
        <w:rPr>
          <w:rFonts w:ascii="PTRootUIWebBold" w:hAnsi="PTRootUIWebBold" w:cs="Times New Roman"/>
          <w:sz w:val="24"/>
          <w:szCs w:val="28"/>
          <w:shd w:val="clear" w:color="auto" w:fill="auto"/>
          <w:lang w:val="ru-RU" w:eastAsia="ru-RU" w:bidi="ar-SA"/>
        </w:rPr>
      </w:pP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- копи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ю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 государственного или муниципального контракта на выполнение комплексных кадастровых работ,</w:t>
      </w:r>
      <w:r>
        <w:rPr>
          <w:rFonts w:ascii="PTRootUIWebBold" w:hAnsi="PTRootUIWebBold" w:cs="Times New Roman"/>
          <w:sz w:val="24"/>
          <w:szCs w:val="28"/>
          <w:shd w:val="clear" w:color="auto" w:fill="auto"/>
          <w:lang w:val="ru-RU" w:eastAsia="ru-RU" w:bidi="ar-SA"/>
        </w:rPr>
      </w:r>
      <w:r>
        <w:rPr>
          <w:rFonts w:ascii="PTRootUIWebBold" w:hAnsi="PTRootUIWebBold" w:cs="Times New Roman"/>
          <w:sz w:val="24"/>
          <w:szCs w:val="28"/>
          <w:shd w:val="clear" w:color="auto" w:fill="auto"/>
          <w:lang w:val="ru-RU" w:eastAsia="ru-RU" w:bidi="ar-SA"/>
        </w:rPr>
      </w:r>
    </w:p>
    <w:p>
      <w:pPr>
        <w:pStyle w:val="846"/>
        <w:ind w:left="0" w:right="0" w:firstLine="709"/>
        <w:jc w:val="both"/>
        <w:spacing w:line="240" w:lineRule="auto"/>
        <w:rPr>
          <w:rFonts w:ascii="PTRootUIWebBold" w:hAnsi="PTRootUIWebBold" w:cs="Times New Roman"/>
          <w:sz w:val="24"/>
          <w:szCs w:val="28"/>
          <w:shd w:val="clear" w:color="auto" w:fill="auto"/>
          <w:lang w:val="ru-RU" w:eastAsia="ru-RU" w:bidi="ar-SA"/>
        </w:rPr>
      </w:pP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- справк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у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 с места работы, подтверждающ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ую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, что кадастровый инженер,  является работником юридического лица, если договор подряд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а либо государственный или муниципальный контракт заключен с таким юридическим лицом либо кадастровые работы выполняются для собственных нужд такого юридического лица, или документ, подтверждающий факт внесения сведений об индивидуальном предпринимателе в 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ЕГРИП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, или копия такого документа.  </w:t>
        <w:tab/>
        <w:t xml:space="preserve">Вместо копии государственного или муниципального контракта</w:t>
        <w:br/>
        <w:t xml:space="preserve">на выполнение комплексных кадастровых работ в качестве основания запроса сведений об адре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сах правообладателей земельных участков допускается указывать информацию о размещении сведений о государственном или муниципальном контракте на официальном сайте в реестре контрактов, заключенных заказчиками, единой информационной системы в сфере закупок. </w:t>
      </w:r>
      <w:r>
        <w:rPr>
          <w:rFonts w:ascii="PTRootUIWebBold" w:hAnsi="PTRootUIWebBold" w:cs="Times New Roman"/>
          <w:sz w:val="24"/>
          <w:szCs w:val="28"/>
          <w:shd w:val="clear" w:color="auto" w:fill="auto"/>
          <w:lang w:val="ru-RU" w:eastAsia="ru-RU" w:bidi="ar-SA"/>
        </w:rPr>
      </w:r>
      <w:r>
        <w:rPr>
          <w:rFonts w:ascii="PTRootUIWebBold" w:hAnsi="PTRootUIWebBold" w:cs="Times New Roman"/>
          <w:sz w:val="24"/>
          <w:szCs w:val="28"/>
          <w:shd w:val="clear" w:color="auto" w:fill="auto"/>
          <w:lang w:val="ru-RU" w:eastAsia="ru-RU" w:bidi="ar-SA"/>
        </w:rPr>
      </w:r>
    </w:p>
    <w:p>
      <w:pPr>
        <w:pStyle w:val="846"/>
        <w:ind w:left="0" w:right="0" w:firstLine="709"/>
        <w:jc w:val="both"/>
        <w:spacing w:line="240" w:lineRule="auto"/>
        <w:rPr>
          <w:rFonts w:ascii="Times New Roman" w:hAnsi="Times New Roman" w:cs="Courier New"/>
          <w:sz w:val="28"/>
          <w:szCs w:val="28"/>
          <w:shd w:val="clear" w:color="auto" w:fill="ffffff"/>
          <w:lang w:val="ru-RU"/>
        </w:rPr>
      </w:pP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Согласно п. 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55 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Порядка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 кадастровый инженер 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в запросе 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заполняет графы: "Фамилия, имя, отчество (при наличии)", "СНИЛС", "Телефон", "Наименование 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СРО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 кадастровых инженеров, членом которой является 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этот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 кадастровый инженер", "Уникальный регистрационный номер члена 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СРО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 кадастровых инженеров в реестре членов 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СРО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 кадастровых инженеров", "Дата внесения сведений о физическом лице в такой реестр", "Почтовый адрес", "Адрес электронной почты (при наличии)". </w:t>
      </w:r>
      <w:r>
        <w:rPr>
          <w:rFonts w:ascii="Times New Roman" w:hAnsi="Times New Roman" w:cs="Courier New"/>
          <w:sz w:val="28"/>
          <w:szCs w:val="28"/>
          <w:shd w:val="clear" w:color="auto" w:fill="ffffff"/>
          <w:lang w:val="ru-RU"/>
        </w:rPr>
      </w:r>
      <w:r>
        <w:rPr>
          <w:rFonts w:ascii="Times New Roman" w:hAnsi="Times New Roman" w:cs="Courier New"/>
          <w:sz w:val="28"/>
          <w:szCs w:val="28"/>
          <w:shd w:val="clear" w:color="auto" w:fill="ffffff"/>
          <w:lang w:val="ru-RU"/>
        </w:rPr>
      </w:r>
    </w:p>
    <w:p>
      <w:pPr>
        <w:pStyle w:val="846"/>
        <w:ind w:left="0" w:right="0" w:firstLine="709"/>
        <w:jc w:val="both"/>
        <w:spacing w:line="240" w:lineRule="auto"/>
        <w:rPr>
          <w:rFonts w:ascii="Times New Roman" w:hAnsi="Times New Roman" w:cs="Courier New"/>
          <w:sz w:val="28"/>
          <w:szCs w:val="28"/>
          <w:shd w:val="clear" w:color="auto" w:fill="ffffff"/>
          <w:lang w:val="ru-RU"/>
        </w:rPr>
      </w:pP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В соответствии с 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п.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 64. Порядка 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у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казываются основания запроса сведений об адресах правообладателей земельных участков: слова "</w:t>
      </w:r>
      <w:r>
        <w:rPr>
          <w:rStyle w:val="848"/>
          <w:rFonts w:ascii="Times New Roman" w:hAnsi="Times New Roman" w:eastAsia="Times New Roman CYR" w:cs="Times New Roman"/>
          <w:b/>
          <w:bCs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выполнение кадастровых работ в отношении земельного(ых) участка(ов)</w:t>
        <w:br/>
        <w:t xml:space="preserve">с кадастровым(и) номером(ами) _____ </w:t>
      </w:r>
      <w:r>
        <w:rPr>
          <w:rStyle w:val="848"/>
          <w:rFonts w:ascii="Times New Roman" w:hAnsi="Times New Roman" w:eastAsia="Times New Roman CYR" w:cs="Times New Roman"/>
          <w:b/>
          <w:bCs/>
          <w:i/>
          <w:iCs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(приводится кадастровый(е) номер(а) земельного(ых) участка(ов) - объекта(ов) кадастровых работ,</w:t>
        <w:br/>
        <w:t xml:space="preserve">в отношении которого запрашивается выписка из ЕГРН об объекте недвижимости)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", 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729fcf"/>
          <w:vertAlign w:val="baseline"/>
          <w:lang w:val="ru-RU" w:eastAsia="ru-RU" w:bidi="ar-SA"/>
        </w:rPr>
        <w:t xml:space="preserve">или слова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 "</w:t>
      </w:r>
      <w:r>
        <w:rPr>
          <w:rStyle w:val="848"/>
          <w:rFonts w:ascii="Times New Roman" w:hAnsi="Times New Roman" w:eastAsia="Times New Roman CYR" w:cs="Times New Roman"/>
          <w:b/>
          <w:bCs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выполнение комплексных кадастровых работ на территории _____ </w:t>
      </w:r>
      <w:r>
        <w:rPr>
          <w:rStyle w:val="848"/>
          <w:rFonts w:ascii="Times New Roman" w:hAnsi="Times New Roman" w:eastAsia="Times New Roman CYR" w:cs="Times New Roman"/>
          <w:b/>
          <w:bCs/>
          <w:i/>
          <w:iCs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(приводится описание территории</w:t>
        <w:br/>
        <w:t xml:space="preserve">в соответствии с государственным, муни</w:t>
      </w:r>
      <w:r>
        <w:rPr>
          <w:rStyle w:val="848"/>
          <w:rFonts w:ascii="Times New Roman" w:hAnsi="Times New Roman" w:eastAsia="Times New Roman CYR" w:cs="Times New Roman"/>
          <w:b/>
          <w:bCs/>
          <w:i/>
          <w:iCs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ципальным контрактом или договором подряда на выполнение комплексных кадастровых работ,</w:t>
        <w:br/>
        <w:t xml:space="preserve">а также кадастровый(е) номер(а) земельного(ых) участка(ов) - объекта(ов) кадастровых работ, в отношении которого запрашивается выписка</w:t>
        <w:br/>
        <w:t xml:space="preserve">из ЕГРН об объекте недвижимости)"</w:t>
      </w:r>
      <w:r>
        <w:rPr>
          <w:rStyle w:val="848"/>
          <w:rFonts w:ascii="Times New Roman" w:hAnsi="Times New Roman" w:eastAsia="Times New Roman CYR" w:cs="Times New Roman"/>
          <w:b/>
          <w:bCs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,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 реквизиты документа, на основании которого выполняются кадастровые работы, комплексные кадастровые работы. </w:t>
      </w:r>
      <w:r>
        <w:rPr>
          <w:rFonts w:ascii="Times New Roman" w:hAnsi="Times New Roman" w:cs="Courier New"/>
          <w:sz w:val="28"/>
          <w:szCs w:val="28"/>
          <w:shd w:val="clear" w:color="auto" w:fill="ffffff"/>
          <w:lang w:val="ru-RU"/>
        </w:rPr>
      </w:r>
      <w:r>
        <w:rPr>
          <w:rFonts w:ascii="Times New Roman" w:hAnsi="Times New Roman" w:cs="Courier New"/>
          <w:sz w:val="28"/>
          <w:szCs w:val="28"/>
          <w:shd w:val="clear" w:color="auto" w:fill="ffffff"/>
          <w:lang w:val="ru-RU"/>
        </w:rPr>
      </w:r>
    </w:p>
    <w:p>
      <w:pPr>
        <w:pStyle w:val="846"/>
        <w:ind w:left="0" w:right="0" w:firstLine="0"/>
        <w:jc w:val="both"/>
        <w:spacing w:before="0" w:after="0" w:line="240" w:lineRule="auto"/>
        <w:widowControl w:val="off"/>
        <w:tabs>
          <w:tab w:val="clear" w:pos="709" w:leader="none"/>
          <w:tab w:val="left" w:pos="735" w:leader="none"/>
        </w:tabs>
        <w:rPr>
          <w:rFonts w:ascii="Times New Roman" w:hAnsi="Times New Roman"/>
          <w:sz w:val="28"/>
          <w:szCs w:val="28"/>
        </w:rPr>
      </w:pPr>
      <w:r>
        <w:rPr>
          <w:rStyle w:val="848"/>
          <w:rFonts w:ascii="Times New Roman" w:hAnsi="Times New Roman" w:eastAsia="Times New Roman CYR" w:cs="Times New Roman"/>
          <w:b w:val="0"/>
          <w:bCs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/>
        </w:rPr>
        <w:tab/>
        <w:t xml:space="preserve">С</w:t>
      </w:r>
      <w:r>
        <w:rPr>
          <w:rStyle w:val="848"/>
          <w:rFonts w:ascii="Times New Roman" w:hAnsi="Times New Roman" w:eastAsia="Times New Roman CYR" w:cs="Times New Roman"/>
          <w:b w:val="0"/>
          <w:bCs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/>
        </w:rPr>
        <w:t xml:space="preserve">ведени</w:t>
      </w:r>
      <w:r>
        <w:rPr>
          <w:rStyle w:val="848"/>
          <w:rFonts w:ascii="Times New Roman" w:hAnsi="Times New Roman" w:eastAsia="Times New Roman CYR" w:cs="Times New Roman"/>
          <w:b w:val="0"/>
          <w:bCs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/>
        </w:rPr>
        <w:t xml:space="preserve">я</w:t>
      </w:r>
      <w:r>
        <w:rPr>
          <w:rStyle w:val="848"/>
          <w:rFonts w:ascii="Times New Roman" w:hAnsi="Times New Roman" w:eastAsia="Times New Roman CYR" w:cs="Times New Roman"/>
          <w:b w:val="0"/>
          <w:bCs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/>
        </w:rPr>
        <w:t xml:space="preserve"> об адресе электронной почты и о почтовом адресе </w:t>
      </w:r>
      <w:r>
        <w:rPr>
          <w:rStyle w:val="848"/>
          <w:rFonts w:ascii="Times New Roman" w:hAnsi="Times New Roman" w:eastAsia="Times New Roman CYR" w:cs="Times New Roman"/>
          <w:b w:val="0"/>
          <w:bCs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/>
        </w:rPr>
        <w:t xml:space="preserve">правообладателей </w:t>
      </w:r>
      <w:r>
        <w:rPr>
          <w:rStyle w:val="848"/>
          <w:rFonts w:ascii="Times New Roman" w:hAnsi="Times New Roman" w:eastAsia="Times New Roman CYR" w:cs="Times New Roman"/>
          <w:b w:val="0"/>
          <w:bCs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/>
        </w:rPr>
        <w:t xml:space="preserve">не включаются </w:t>
      </w:r>
      <w:r>
        <w:rPr>
          <w:rStyle w:val="848"/>
          <w:rFonts w:ascii="Times New Roman" w:hAnsi="Times New Roman" w:eastAsia="Times New Roman CYR" w:cs="Times New Roman"/>
          <w:b w:val="0"/>
          <w:bCs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/>
        </w:rPr>
        <w:t xml:space="preserve">в выписки из ЕГРН и кадастровые планы территории</w:t>
      </w:r>
      <w:r>
        <w:rPr>
          <w:rStyle w:val="848"/>
          <w:rFonts w:ascii="Times New Roman" w:hAnsi="Times New Roman" w:eastAsia="Times New Roman CYR" w:cs="Times New Roman"/>
          <w:b w:val="0"/>
          <w:bCs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/>
        </w:rPr>
        <w:t xml:space="preserve">, </w:t>
      </w:r>
      <w:r>
        <w:rPr>
          <w:rStyle w:val="848"/>
          <w:rFonts w:ascii="Times New Roman" w:hAnsi="Times New Roman" w:eastAsia="Times New Roman CYR" w:cs="Times New Roman"/>
          <w:b w:val="0"/>
          <w:bCs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/>
        </w:rPr>
        <w:t xml:space="preserve">так как</w:t>
      </w:r>
      <w:r>
        <w:rPr>
          <w:rStyle w:val="848"/>
          <w:rFonts w:ascii="Times New Roman" w:hAnsi="Times New Roman" w:eastAsia="Times New Roman CYR" w:cs="Times New Roman"/>
          <w:b w:val="0"/>
          <w:bCs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/>
        </w:rPr>
        <w:t xml:space="preserve"> это не реализовано в </w:t>
      </w:r>
      <w:r>
        <w:rPr>
          <w:rStyle w:val="848"/>
          <w:rFonts w:ascii="Times New Roman" w:hAnsi="Times New Roman" w:eastAsia="Times New Roman CYR" w:cs="Times New Roman"/>
          <w:b w:val="0"/>
          <w:bCs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/>
        </w:rPr>
        <w:t xml:space="preserve">программном комплексе </w:t>
      </w:r>
      <w:r>
        <w:rPr>
          <w:rStyle w:val="848"/>
          <w:rFonts w:ascii="Times New Roman" w:hAnsi="Times New Roman" w:eastAsia="Times New Roman CYR" w:cs="Times New Roman"/>
          <w:b w:val="0"/>
          <w:bCs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/>
        </w:rPr>
        <w:t xml:space="preserve">ФГИС ЕГРН</w:t>
      </w:r>
      <w:r>
        <w:rPr>
          <w:rStyle w:val="848"/>
          <w:rFonts w:ascii="Times New Roman" w:hAnsi="Times New Roman" w:eastAsia="Times New Roman CYR" w:cs="Times New Roman"/>
          <w:b w:val="0"/>
          <w:bCs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6"/>
        <w:ind w:left="0" w:right="0" w:firstLine="0"/>
        <w:jc w:val="both"/>
        <w:spacing w:before="0" w:after="0" w:line="240" w:lineRule="auto"/>
        <w:widowControl w:val="off"/>
        <w:tabs>
          <w:tab w:val="clear" w:pos="709" w:leader="none"/>
          <w:tab w:val="left" w:pos="735" w:leader="none"/>
        </w:tabs>
        <w:rPr>
          <w:rFonts w:ascii="Times New Roman" w:hAnsi="Times New Roman"/>
          <w:b w:val="0"/>
          <w:sz w:val="28"/>
          <w:szCs w:val="28"/>
        </w:rPr>
      </w:pPr>
      <w:r>
        <w:rPr>
          <w:rStyle w:val="848"/>
          <w:rFonts w:ascii="Times New Roman" w:hAnsi="Times New Roman" w:eastAsia="Times New Roman CYR" w:cs="Times New Roman"/>
          <w:b w:val="0"/>
          <w:bCs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/>
        </w:rPr>
        <w:tab/>
        <w:t xml:space="preserve">Поскольку запросы </w:t>
      </w:r>
      <w:r>
        <w:rPr>
          <w:rStyle w:val="848"/>
          <w:rFonts w:ascii="Times New Roman" w:hAnsi="Times New Roman" w:eastAsia="Times New Roman CYR" w:cs="Times New Roman"/>
          <w:b w:val="0"/>
          <w:bCs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/>
        </w:rPr>
        <w:t xml:space="preserve">кадастровых инженеров </w:t>
      </w:r>
      <w:r>
        <w:rPr>
          <w:rStyle w:val="848"/>
          <w:rFonts w:ascii="Times New Roman" w:hAnsi="Times New Roman" w:eastAsia="Times New Roman CYR" w:cs="Times New Roman"/>
          <w:b w:val="0"/>
          <w:bCs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/>
        </w:rPr>
        <w:t xml:space="preserve">на выписки в настоящее время </w:t>
      </w:r>
      <w:r>
        <w:rPr>
          <w:rStyle w:val="848"/>
          <w:rFonts w:ascii="Times New Roman" w:hAnsi="Times New Roman" w:eastAsia="Times New Roman CYR" w:cs="Times New Roman"/>
          <w:b w:val="0"/>
          <w:bCs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/>
        </w:rPr>
        <w:t xml:space="preserve">в основной своей массе</w:t>
      </w:r>
      <w:r>
        <w:rPr>
          <w:rStyle w:val="848"/>
          <w:rFonts w:ascii="Times New Roman" w:hAnsi="Times New Roman" w:eastAsia="Times New Roman CYR" w:cs="Times New Roman"/>
          <w:b w:val="0"/>
          <w:bCs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/>
        </w:rPr>
        <w:t xml:space="preserve"> поступают на ручную обработку, то после отработки запроса </w:t>
      </w:r>
      <w:r>
        <w:rPr>
          <w:rStyle w:val="848"/>
          <w:rFonts w:ascii="Times New Roman" w:hAnsi="Times New Roman" w:eastAsia="Times New Roman CYR" w:cs="Times New Roman"/>
          <w:b w:val="0"/>
          <w:bCs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/>
        </w:rPr>
        <w:t xml:space="preserve">мы</w:t>
      </w:r>
      <w:r>
        <w:rPr>
          <w:rStyle w:val="848"/>
          <w:rFonts w:ascii="Times New Roman" w:hAnsi="Times New Roman" w:eastAsia="Times New Roman CYR" w:cs="Times New Roman"/>
          <w:b w:val="0"/>
          <w:bCs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/>
        </w:rPr>
        <w:t xml:space="preserve"> направля</w:t>
      </w:r>
      <w:r>
        <w:rPr>
          <w:rStyle w:val="848"/>
          <w:rFonts w:ascii="Times New Roman" w:hAnsi="Times New Roman" w:eastAsia="Times New Roman CYR" w:cs="Times New Roman"/>
          <w:b w:val="0"/>
          <w:bCs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/>
        </w:rPr>
        <w:t xml:space="preserve">ем</w:t>
      </w:r>
      <w:r>
        <w:rPr>
          <w:rStyle w:val="848"/>
          <w:rFonts w:ascii="Times New Roman" w:hAnsi="Times New Roman" w:eastAsia="Times New Roman CYR" w:cs="Times New Roman"/>
          <w:b w:val="0"/>
          <w:bCs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/>
        </w:rPr>
        <w:t xml:space="preserve"> адреса правообладателей объектов недвижимости заявителям на адрес электронной почты, указанной в запросе. </w:t>
      </w:r>
      <w:r>
        <w:rPr>
          <w:rFonts w:ascii="Times New Roman" w:hAnsi="Times New Roman"/>
          <w:b w:val="0"/>
          <w:sz w:val="28"/>
          <w:szCs w:val="28"/>
        </w:rPr>
      </w:r>
      <w:r>
        <w:rPr>
          <w:rFonts w:ascii="Times New Roman" w:hAnsi="Times New Roman"/>
          <w:b w:val="0"/>
          <w:sz w:val="28"/>
          <w:szCs w:val="28"/>
        </w:rPr>
      </w:r>
    </w:p>
    <w:p>
      <w:pPr>
        <w:pStyle w:val="846"/>
        <w:ind w:left="0" w:right="0" w:firstLine="0"/>
        <w:jc w:val="both"/>
        <w:spacing w:before="0" w:after="0" w:line="240" w:lineRule="auto"/>
        <w:widowControl w:val="off"/>
        <w:tabs>
          <w:tab w:val="clear" w:pos="709" w:leader="none"/>
          <w:tab w:val="left" w:pos="735" w:leader="none"/>
        </w:tabs>
        <w:rPr>
          <w:rFonts w:ascii="Times New Roman" w:hAnsi="Times New Roman"/>
          <w:b w:val="0"/>
          <w:sz w:val="28"/>
          <w:szCs w:val="28"/>
        </w:rPr>
      </w:pPr>
      <w:r>
        <w:rPr>
          <w:rStyle w:val="848"/>
          <w:rFonts w:ascii="Times New Roman" w:hAnsi="Times New Roman" w:eastAsia="Times New Roman CYR" w:cs="Times New Roman"/>
          <w:b w:val="0"/>
          <w:bCs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/>
        </w:rPr>
        <w:tab/>
        <w:t xml:space="preserve">Кадастровые планы террит</w:t>
      </w:r>
      <w:r>
        <w:rPr>
          <w:rStyle w:val="848"/>
          <w:rFonts w:ascii="Times New Roman" w:hAnsi="Times New Roman" w:eastAsia="Times New Roman CYR" w:cs="Times New Roman"/>
          <w:b w:val="0"/>
          <w:bCs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/>
        </w:rPr>
        <w:t xml:space="preserve">ории продолжают формироваться</w:t>
        <w:br/>
        <w:t xml:space="preserve">в автоматическом режиме. В данном случае адреса правообладателей направляются кадастровому инженеру после поступления от него соответствующей информации посредством телефонного звонка либо сообщения на адрес электронной почты </w:t>
      </w:r>
      <w:r>
        <w:rPr>
          <w:rStyle w:val="848"/>
          <w:rFonts w:ascii="Times New Roman" w:hAnsi="Times New Roman" w:eastAsia="Times New Roman CYR" w:cs="Times New Roman"/>
          <w:b w:val="0"/>
          <w:bCs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/>
        </w:rPr>
        <w:t xml:space="preserve">Ф</w:t>
      </w:r>
      <w:r>
        <w:rPr>
          <w:rStyle w:val="848"/>
          <w:rFonts w:ascii="Times New Roman" w:hAnsi="Times New Roman" w:eastAsia="Times New Roman CYR" w:cs="Times New Roman"/>
          <w:b w:val="0"/>
          <w:bCs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/>
        </w:rPr>
        <w:t xml:space="preserve">илиала. </w:t>
      </w:r>
      <w:r>
        <w:rPr>
          <w:rFonts w:ascii="Times New Roman" w:hAnsi="Times New Roman"/>
          <w:b w:val="0"/>
          <w:sz w:val="28"/>
          <w:szCs w:val="28"/>
        </w:rPr>
      </w:r>
      <w:r>
        <w:rPr>
          <w:rFonts w:ascii="Times New Roman" w:hAnsi="Times New Roman"/>
          <w:b w:val="0"/>
          <w:sz w:val="28"/>
          <w:szCs w:val="28"/>
        </w:rPr>
      </w:r>
    </w:p>
    <w:p>
      <w:pPr>
        <w:pStyle w:val="846"/>
        <w:ind w:left="0" w:right="0" w:firstLine="0"/>
        <w:jc w:val="both"/>
        <w:spacing w:before="0" w:after="0" w:line="240" w:lineRule="auto"/>
        <w:widowControl w:val="off"/>
        <w:tabs>
          <w:tab w:val="clear" w:pos="709" w:leader="none"/>
          <w:tab w:val="left" w:pos="735" w:leader="none"/>
        </w:tabs>
      </w:pPr>
      <w:r>
        <w:rPr>
          <w:rStyle w:val="848"/>
          <w:rFonts w:ascii="Times New Roman" w:hAnsi="Times New Roman" w:eastAsia="Times New Roman CYR" w:cs="Times New Roman"/>
          <w:b w:val="0"/>
          <w:bCs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/>
        </w:rPr>
        <w:tab/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В соответствии с п. 31 Порядка в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 случае если в Роскадастр поступил запрос кадастрового инженера, выполняющего комплексные кадастровые работы или кадастровые работы, о предоставлении сведений, содержащихся</w:t>
        <w:br/>
        <w:t xml:space="preserve">в ЕГРН, в приложении к которому отсутствуют предусмотренные частью 16.2 ст. 62 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Закона 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документы либо не указана информация о размещении сведений</w:t>
        <w:br/>
        <w:t xml:space="preserve">о государственном или муниципальном контракте, заключенном заказчиком комплексных кадастровых работ с исполнителем таких работ, в единой инфор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мационной системе в сфере закупок, Роскадастр осуществляет подготовку соответствующих документов, в виде которых предоставляются сведения ЕГРН, без указания персональных данных правообладателя или лица, в пользу которого зарегистрированы ограничения права 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и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 сведений об адресе электронной почты и (или) о почтовом адресе, по которым осуществляется связь 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с этим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и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 лиц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ами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.</w:t>
      </w:r>
      <w:r/>
    </w:p>
    <w:p>
      <w:pPr>
        <w:pStyle w:val="846"/>
        <w:ind w:left="0" w:right="0" w:firstLine="0"/>
        <w:jc w:val="both"/>
        <w:spacing w:before="0" w:after="0" w:line="240" w:lineRule="auto"/>
        <w:widowControl w:val="off"/>
        <w:tabs>
          <w:tab w:val="clear" w:pos="709" w:leader="none"/>
          <w:tab w:val="left" w:pos="735" w:leader="none"/>
        </w:tabs>
      </w:pP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ab/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Для получения сведений в виде выписки из ЕГРН об объекте недвижимости рекомендуем надлежащим образом оформленные запросы представить </w:t>
      </w:r>
      <w:r>
        <w:rPr>
          <w:rStyle w:val="848"/>
          <w:rFonts w:ascii="Times New Roman" w:hAnsi="Times New Roman" w:eastAsia="Times New Roman CYR" w:cs="Times New Roman"/>
          <w:b w:val="0"/>
          <w:bCs/>
          <w:i w:val="0"/>
          <w:iCs w:val="0"/>
          <w:caps w:val="0"/>
          <w:smallCaps w:val="0"/>
          <w:strike w:val="0"/>
          <w:color w:val="00000a"/>
          <w:spacing w:val="0"/>
          <w:position w:val="0"/>
          <w:sz w:val="28"/>
          <w:szCs w:val="28"/>
          <w:u w:val="none"/>
          <w:shd w:val="clear" w:color="auto" w:fill="auto"/>
          <w:vertAlign w:val="baseline"/>
          <w:lang w:val="ru-RU"/>
        </w:rPr>
        <w:t xml:space="preserve">в соответствии с приложением №2 к Порядку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, в виде кадастрового плана территории — в соответствии </w:t>
      </w:r>
      <w:r>
        <w:rPr>
          <w:rStyle w:val="848"/>
          <w:rFonts w:ascii="Times New Roman" w:hAnsi="Times New Roman" w:eastAsia="Times New Roman CYR" w:cs="Times New Roman"/>
          <w:b w:val="0"/>
          <w:bCs/>
          <w:i w:val="0"/>
          <w:iCs w:val="0"/>
          <w:caps w:val="0"/>
          <w:smallCaps w:val="0"/>
          <w:strike w:val="0"/>
          <w:color w:val="00000a"/>
          <w:spacing w:val="0"/>
          <w:position w:val="0"/>
          <w:sz w:val="28"/>
          <w:szCs w:val="28"/>
          <w:u w:val="none"/>
          <w:shd w:val="clear" w:color="auto" w:fill="auto"/>
          <w:vertAlign w:val="baseline"/>
          <w:lang w:val="ru-RU"/>
        </w:rPr>
        <w:t xml:space="preserve">с приложением №</w:t>
      </w:r>
      <w:r>
        <w:rPr>
          <w:rStyle w:val="848"/>
          <w:rFonts w:ascii="Times New Roman" w:hAnsi="Times New Roman" w:eastAsia="Times New Roman CYR" w:cs="Times New Roman"/>
          <w:b w:val="0"/>
          <w:bCs/>
          <w:i w:val="0"/>
          <w:iCs w:val="0"/>
          <w:caps w:val="0"/>
          <w:smallCaps w:val="0"/>
          <w:strike w:val="0"/>
          <w:color w:val="00000a"/>
          <w:spacing w:val="0"/>
          <w:position w:val="0"/>
          <w:sz w:val="28"/>
          <w:szCs w:val="28"/>
          <w:u w:val="none"/>
          <w:shd w:val="clear" w:color="auto" w:fill="auto"/>
          <w:vertAlign w:val="baseline"/>
          <w:lang w:val="ru-RU"/>
        </w:rPr>
        <w:t xml:space="preserve">4</w:t>
      </w:r>
      <w:r>
        <w:rPr>
          <w:rStyle w:val="848"/>
          <w:rFonts w:ascii="Times New Roman" w:hAnsi="Times New Roman" w:eastAsia="Times New Roman CYR" w:cs="Times New Roman"/>
          <w:b w:val="0"/>
          <w:bCs/>
          <w:i w:val="0"/>
          <w:iCs w:val="0"/>
          <w:caps w:val="0"/>
          <w:smallCaps w:val="0"/>
          <w:strike w:val="0"/>
          <w:color w:val="00000a"/>
          <w:spacing w:val="0"/>
          <w:position w:val="0"/>
          <w:sz w:val="28"/>
          <w:szCs w:val="28"/>
          <w:u w:val="none"/>
          <w:shd w:val="clear" w:color="auto" w:fill="auto"/>
          <w:vertAlign w:val="baseline"/>
          <w:lang w:val="ru-RU"/>
        </w:rPr>
        <w:t xml:space="preserve"> к Порядку </w:t>
      </w:r>
      <w:r>
        <w:rPr>
          <w:rStyle w:val="848"/>
          <w:rFonts w:ascii="Times New Roman" w:hAnsi="Times New Roman" w:eastAsia="Times New Roman CYR" w:cs="Times New Roman"/>
          <w:b w:val="0"/>
          <w:bCs/>
          <w:i w:val="0"/>
          <w:iCs w:val="0"/>
          <w:caps w:val="0"/>
          <w:smallCaps w:val="0"/>
          <w:strike w:val="0"/>
          <w:color w:val="00000a"/>
          <w:spacing w:val="0"/>
          <w:position w:val="0"/>
          <w:sz w:val="28"/>
          <w:szCs w:val="28"/>
          <w:u w:val="none"/>
          <w:shd w:val="clear" w:color="auto" w:fill="auto"/>
          <w:vertAlign w:val="baseline"/>
          <w:lang w:val="ru-RU"/>
        </w:rPr>
        <w:t xml:space="preserve">следующими способами:</w:t>
      </w:r>
      <w:r/>
    </w:p>
    <w:p>
      <w:pPr>
        <w:pStyle w:val="846"/>
        <w:ind w:left="0" w:right="0" w:firstLine="709"/>
        <w:jc w:val="both"/>
        <w:spacing w:line="276" w:lineRule="auto"/>
      </w:pPr>
      <w:r>
        <w:rPr>
          <w:rFonts w:cs="Times New Roman"/>
          <w:sz w:val="28"/>
          <w:szCs w:val="28"/>
        </w:rPr>
        <w:t xml:space="preserve">- в электронной форме путем заполнения бланка запроса, размещенного</w:t>
        <w:br/>
        <w:t xml:space="preserve">на официальном сайте Росреестра в информационно-телекоммуникационной сети «Интернет» (</w:t>
      </w:r>
      <w:r>
        <w:rPr>
          <w:rStyle w:val="848"/>
          <w:rFonts w:ascii="Times New Roman" w:hAnsi="Times New Roman" w:eastAsia="Symbol" w:cs="Times New Roman"/>
          <w:b w:val="0"/>
          <w:bCs/>
          <w:i w:val="0"/>
          <w:iCs w:val="0"/>
          <w:caps w:val="0"/>
          <w:smallCaps w:val="0"/>
          <w:strike w:val="0"/>
          <w:color w:val="00000a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https://rosreestr.gov.ru</w:t>
      </w:r>
      <w:r>
        <w:rPr>
          <w:rFonts w:cs="Times New Roman"/>
          <w:sz w:val="28"/>
          <w:szCs w:val="28"/>
        </w:rPr>
        <w:t xml:space="preserve">), на официальном сайте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ППК «Роскадастр»</w:t>
      </w:r>
      <w:r>
        <w:rPr>
          <w:rFonts w:cs="Times New Roman"/>
          <w:sz w:val="28"/>
          <w:szCs w:val="28"/>
        </w:rPr>
        <w:t xml:space="preserve"> (https://kadastr.ru)</w:t>
      </w:r>
      <w:r>
        <w:rPr>
          <w:rStyle w:val="848"/>
          <w:rFonts w:eastAsia="Calibri" w:cs="Times New Roman"/>
          <w:b w:val="0"/>
          <w:bCs/>
          <w:i w:val="0"/>
          <w:strike w:val="0"/>
          <w:color w:val="000000"/>
          <w:sz w:val="28"/>
          <w:szCs w:val="28"/>
          <w:u w:val="none"/>
          <w:shd w:val="clear" w:color="auto" w:fill="ffffff"/>
          <w:lang w:val="ru-RU" w:eastAsia="en-US"/>
        </w:rPr>
        <w:t xml:space="preserve">;</w:t>
      </w:r>
      <w:r/>
    </w:p>
    <w:p>
      <w:pPr>
        <w:pStyle w:val="846"/>
        <w:ind w:left="0" w:right="0" w:firstLine="709"/>
        <w:jc w:val="both"/>
        <w:spacing w:line="276" w:lineRule="auto"/>
      </w:pPr>
      <w:r>
        <w:rPr>
          <w:rStyle w:val="848"/>
          <w:rFonts w:ascii="Times New Roman" w:hAnsi="Times New Roman" w:eastAsia="Calibri" w:cs="Times New Roman"/>
          <w:b w:val="0"/>
          <w:bCs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en-US"/>
        </w:rPr>
        <w:t xml:space="preserve">- в любой из филиалов учреждения «М</w:t>
      </w:r>
      <w:r>
        <w:rPr>
          <w:rStyle w:val="848"/>
          <w:rFonts w:ascii="Times New Roman" w:hAnsi="Times New Roman" w:eastAsia="Calibri" w:cs="Times New Roman"/>
          <w:b w:val="0"/>
          <w:bCs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en-US"/>
        </w:rPr>
        <w:t xml:space="preserve">ФЦ</w:t>
      </w:r>
      <w:r>
        <w:rPr>
          <w:rStyle w:val="848"/>
          <w:rFonts w:ascii="Times New Roman" w:hAnsi="Times New Roman" w:eastAsia="Calibri" w:cs="Times New Roman"/>
          <w:b w:val="0"/>
          <w:bCs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en-US"/>
        </w:rPr>
        <w:t xml:space="preserve">».</w:t>
      </w:r>
      <w:r/>
    </w:p>
    <w:p>
      <w:pPr>
        <w:pStyle w:val="846"/>
        <w:ind w:left="0" w:right="0" w:firstLine="709"/>
        <w:jc w:val="both"/>
        <w:spacing w:line="240" w:lineRule="auto"/>
        <w:rPr>
          <w:rFonts w:ascii="Times New Roman" w:hAnsi="Times New Roman" w:cs="Courier New"/>
          <w:sz w:val="28"/>
          <w:szCs w:val="28"/>
          <w:shd w:val="clear" w:color="auto" w:fill="ffffff"/>
          <w:lang w:val="ru-RU"/>
        </w:rPr>
      </w:pP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Запрос 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заверяется подписью и печатью кадастрового инженера в случае представления запроса в виде бумажного документа, усиленной квалифицированной электронной подписью такого кадастрового инженера</w:t>
        <w:br/>
        <w:t xml:space="preserve">в случае представления запроса в электронной форме. </w:t>
      </w:r>
      <w:r>
        <w:rPr>
          <w:rFonts w:ascii="Times New Roman" w:hAnsi="Times New Roman" w:cs="Courier New"/>
          <w:sz w:val="28"/>
          <w:szCs w:val="28"/>
          <w:shd w:val="clear" w:color="auto" w:fill="ffffff"/>
          <w:lang w:val="ru-RU"/>
        </w:rPr>
      </w:r>
      <w:r>
        <w:rPr>
          <w:rFonts w:ascii="Times New Roman" w:hAnsi="Times New Roman" w:cs="Courier New"/>
          <w:sz w:val="28"/>
          <w:szCs w:val="28"/>
          <w:shd w:val="clear" w:color="auto" w:fill="ffffff"/>
          <w:lang w:val="ru-RU"/>
        </w:rPr>
      </w:r>
    </w:p>
    <w:p>
      <w:pPr>
        <w:pStyle w:val="846"/>
        <w:ind w:left="0" w:right="0" w:firstLine="0"/>
        <w:jc w:val="both"/>
        <w:spacing w:before="0" w:after="0" w:line="240" w:lineRule="auto"/>
        <w:widowControl w:val="off"/>
        <w:tabs>
          <w:tab w:val="clear" w:pos="709" w:leader="none"/>
          <w:tab w:val="left" w:pos="735" w:leader="none"/>
        </w:tabs>
      </w:pP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ab/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Дополнительно хочу сообщить, что центральный аппарат Роскадастра регулярно проводит мониторинг соблюдения требований законодательства 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своими 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филиалами в части предоставления сведений ЕГРН</w:t>
        <w:br/>
        <w:t xml:space="preserve">по запросам кадастровых инженеров. </w:t>
      </w:r>
      <w:r/>
    </w:p>
    <w:p>
      <w:pPr>
        <w:pStyle w:val="846"/>
        <w:ind w:left="0" w:right="0" w:firstLine="0"/>
        <w:jc w:val="both"/>
        <w:spacing w:before="0" w:after="0" w:line="240" w:lineRule="auto"/>
        <w:widowControl w:val="off"/>
        <w:tabs>
          <w:tab w:val="clear" w:pos="709" w:leader="none"/>
          <w:tab w:val="left" w:pos="735" w:leader="none"/>
        </w:tabs>
      </w:pP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ab/>
        <w:t xml:space="preserve">Филиалу поручено обеспечить надлежащий контроль за соблюдением требований законодательства в части недопущения необоснованного предоставления персональных данных правообладателей объектов недвижимости.</w:t>
      </w:r>
      <w:r/>
    </w:p>
    <w:p>
      <w:pPr>
        <w:pStyle w:val="846"/>
        <w:ind w:left="0" w:right="0" w:firstLine="0"/>
        <w:jc w:val="both"/>
        <w:spacing w:before="0" w:after="0" w:line="240" w:lineRule="auto"/>
        <w:widowControl w:val="off"/>
        <w:tabs>
          <w:tab w:val="clear" w:pos="709" w:leader="none"/>
          <w:tab w:val="left" w:pos="735" w:leader="none"/>
        </w:tabs>
      </w:pP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ab/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Поэтому большая просьба к кадастровым инженерам, 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присоединять</w:t>
        <w:br/>
        <w:t xml:space="preserve">и включать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 в запрос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ы, 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всю необходимую информацию, которая 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от вас </w:t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требуется</w:t>
        <w:br/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законом.</w:t>
      </w:r>
      <w:r/>
    </w:p>
    <w:p>
      <w:pPr>
        <w:pStyle w:val="846"/>
        <w:ind w:left="0" w:right="0" w:firstLine="0"/>
        <w:jc w:val="both"/>
        <w:spacing w:before="0" w:after="0" w:line="240" w:lineRule="auto"/>
        <w:widowControl w:val="off"/>
        <w:tabs>
          <w:tab w:val="clear" w:pos="709" w:leader="none"/>
          <w:tab w:val="left" w:pos="735" w:leader="none"/>
        </w:tabs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</w:pP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</w:r>
    </w:p>
    <w:p>
      <w:pPr>
        <w:pStyle w:val="846"/>
        <w:ind w:left="0" w:right="0" w:firstLine="0"/>
        <w:jc w:val="both"/>
        <w:spacing w:before="0" w:after="0" w:line="240" w:lineRule="auto"/>
        <w:widowControl w:val="off"/>
        <w:tabs>
          <w:tab w:val="clear" w:pos="709" w:leader="none"/>
          <w:tab w:val="left" w:pos="735" w:leader="none"/>
        </w:tabs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</w:pP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</w:r>
    </w:p>
    <w:p>
      <w:pPr>
        <w:pStyle w:val="846"/>
        <w:ind w:left="0" w:right="0" w:firstLine="0"/>
        <w:jc w:val="both"/>
        <w:spacing w:before="0" w:after="0" w:line="240" w:lineRule="auto"/>
        <w:widowControl w:val="off"/>
        <w:tabs>
          <w:tab w:val="clear" w:pos="709" w:leader="none"/>
          <w:tab w:val="left" w:pos="735" w:leader="none"/>
        </w:tabs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</w:pP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</w:r>
    </w:p>
    <w:p>
      <w:pPr>
        <w:pStyle w:val="846"/>
        <w:ind w:left="0" w:right="0" w:firstLine="0"/>
        <w:jc w:val="both"/>
        <w:spacing w:before="0" w:after="0" w:line="240" w:lineRule="auto"/>
        <w:widowControl w:val="off"/>
        <w:tabs>
          <w:tab w:val="clear" w:pos="709" w:leader="none"/>
          <w:tab w:val="left" w:pos="735" w:leader="none"/>
        </w:tabs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</w:pP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</w: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</w:r>
    </w:p>
    <w:p>
      <w:pPr>
        <w:pStyle w:val="846"/>
        <w:ind w:left="0" w:right="0" w:firstLine="0"/>
        <w:jc w:val="right"/>
        <w:spacing w:before="0" w:after="0" w:line="240" w:lineRule="auto"/>
        <w:widowControl w:val="off"/>
        <w:tabs>
          <w:tab w:val="clear" w:pos="709" w:leader="none"/>
          <w:tab w:val="left" w:pos="735" w:leader="none"/>
        </w:tabs>
      </w:pPr>
      <w:r>
        <w:rPr>
          <w:rStyle w:val="848"/>
          <w:rFonts w:ascii="Times New Roman" w:hAnsi="Times New Roman" w:eastAsia="Times New Roman CYR" w:cs="Times New Roman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  <w:shd w:val="clear" w:color="auto" w:fill="ffffff"/>
          <w:vertAlign w:val="baseline"/>
          <w:lang w:val="ru-RU" w:eastAsia="ru-RU" w:bidi="ar-SA"/>
        </w:rPr>
        <w:t xml:space="preserve">25.12.2025</w:t>
      </w:r>
      <w:r/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693" w:right="1134" w:bottom="1134" w:left="1134" w:header="1134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 CYR">
    <w:panose1 w:val="02020603050405020304"/>
  </w:font>
  <w:font w:name="Calibri">
    <w:panose1 w:val="020F0502020204030204"/>
  </w:font>
  <w:font w:name="PTRootUIWebBold">
    <w:panose1 w:val="020B0303020202020204"/>
  </w:font>
  <w:font w:name="Liberation Mono">
    <w:panose1 w:val="02070409020205020404"/>
  </w:font>
  <w:font w:name="Times New Roman">
    <w:panose1 w:val="02020603050405020304"/>
  </w:font>
  <w:font w:name="Microsoft YaHei">
    <w:panose1 w:val="020B0503020203020204"/>
  </w:font>
  <w:font w:name="Liberation Sans">
    <w:panose1 w:val="020B0604020202020204"/>
  </w:font>
  <w:font w:name="Arial">
    <w:panose1 w:val="020B0604020202020204"/>
  </w:font>
  <w:font w:name="NSimSun">
    <w:panose1 w:val="02000506000000020000"/>
  </w:font>
  <w:font w:name="Courier New">
    <w:panose1 w:val="02070409020205020404"/>
  </w:font>
  <w:font w:name="Mangal">
    <w:panose1 w:val="02040503050306020203"/>
  </w:font>
  <w:font w:name="Liberation Serif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0"/>
      <w:jc w:val="center"/>
    </w:pPr>
    <w:r/>
    <w:bookmarkStart w:id="0" w:name="PageNumWizard_HEADER_Базовый3"/>
    <w:r>
      <w:fldChar w:fldCharType="begin"/>
    </w:r>
    <w:r>
      <w:instrText xml:space="preserve"> PAGE </w:instrText>
    </w:r>
    <w:r>
      <w:fldChar w:fldCharType="separate"/>
    </w:r>
    <w:r>
      <w:t xml:space="preserve">3</w:t>
    </w:r>
    <w:r>
      <w:fldChar w:fldCharType="end"/>
    </w:r>
    <w:bookmarkEnd w:id="0"/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2">
    <w:name w:val="Heading 1 Char"/>
    <w:basedOn w:val="850"/>
    <w:link w:val="847"/>
    <w:uiPriority w:val="9"/>
    <w:rPr>
      <w:rFonts w:ascii="Arial" w:hAnsi="Arial" w:eastAsia="Arial" w:cs="Arial"/>
      <w:sz w:val="40"/>
      <w:szCs w:val="40"/>
    </w:rPr>
  </w:style>
  <w:style w:type="paragraph" w:styleId="673">
    <w:name w:val="Heading 2"/>
    <w:basedOn w:val="846"/>
    <w:next w:val="846"/>
    <w:link w:val="67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4">
    <w:name w:val="Heading 2 Char"/>
    <w:basedOn w:val="850"/>
    <w:link w:val="673"/>
    <w:uiPriority w:val="9"/>
    <w:rPr>
      <w:rFonts w:ascii="Arial" w:hAnsi="Arial" w:eastAsia="Arial" w:cs="Arial"/>
      <w:sz w:val="34"/>
    </w:rPr>
  </w:style>
  <w:style w:type="paragraph" w:styleId="675">
    <w:name w:val="Heading 3"/>
    <w:basedOn w:val="846"/>
    <w:next w:val="846"/>
    <w:link w:val="67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6">
    <w:name w:val="Heading 3 Char"/>
    <w:basedOn w:val="850"/>
    <w:link w:val="675"/>
    <w:uiPriority w:val="9"/>
    <w:rPr>
      <w:rFonts w:ascii="Arial" w:hAnsi="Arial" w:eastAsia="Arial" w:cs="Arial"/>
      <w:sz w:val="30"/>
      <w:szCs w:val="30"/>
    </w:rPr>
  </w:style>
  <w:style w:type="paragraph" w:styleId="677">
    <w:name w:val="Heading 4"/>
    <w:basedOn w:val="846"/>
    <w:next w:val="846"/>
    <w:link w:val="67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8">
    <w:name w:val="Heading 4 Char"/>
    <w:basedOn w:val="850"/>
    <w:link w:val="677"/>
    <w:uiPriority w:val="9"/>
    <w:rPr>
      <w:rFonts w:ascii="Arial" w:hAnsi="Arial" w:eastAsia="Arial" w:cs="Arial"/>
      <w:b/>
      <w:bCs/>
      <w:sz w:val="26"/>
      <w:szCs w:val="26"/>
    </w:rPr>
  </w:style>
  <w:style w:type="paragraph" w:styleId="679">
    <w:name w:val="Heading 5"/>
    <w:basedOn w:val="846"/>
    <w:next w:val="846"/>
    <w:link w:val="68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0">
    <w:name w:val="Heading 5 Char"/>
    <w:basedOn w:val="850"/>
    <w:link w:val="679"/>
    <w:uiPriority w:val="9"/>
    <w:rPr>
      <w:rFonts w:ascii="Arial" w:hAnsi="Arial" w:eastAsia="Arial" w:cs="Arial"/>
      <w:b/>
      <w:bCs/>
      <w:sz w:val="24"/>
      <w:szCs w:val="24"/>
    </w:rPr>
  </w:style>
  <w:style w:type="paragraph" w:styleId="681">
    <w:name w:val="Heading 6"/>
    <w:basedOn w:val="846"/>
    <w:next w:val="846"/>
    <w:link w:val="68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2">
    <w:name w:val="Heading 6 Char"/>
    <w:basedOn w:val="850"/>
    <w:link w:val="681"/>
    <w:uiPriority w:val="9"/>
    <w:rPr>
      <w:rFonts w:ascii="Arial" w:hAnsi="Arial" w:eastAsia="Arial" w:cs="Arial"/>
      <w:b/>
      <w:bCs/>
      <w:sz w:val="22"/>
      <w:szCs w:val="22"/>
    </w:rPr>
  </w:style>
  <w:style w:type="paragraph" w:styleId="683">
    <w:name w:val="Heading 7"/>
    <w:basedOn w:val="846"/>
    <w:next w:val="846"/>
    <w:link w:val="68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4">
    <w:name w:val="Heading 7 Char"/>
    <w:basedOn w:val="850"/>
    <w:link w:val="6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5">
    <w:name w:val="Heading 8"/>
    <w:basedOn w:val="846"/>
    <w:next w:val="846"/>
    <w:link w:val="68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6">
    <w:name w:val="Heading 8 Char"/>
    <w:basedOn w:val="850"/>
    <w:link w:val="685"/>
    <w:uiPriority w:val="9"/>
    <w:rPr>
      <w:rFonts w:ascii="Arial" w:hAnsi="Arial" w:eastAsia="Arial" w:cs="Arial"/>
      <w:i/>
      <w:iCs/>
      <w:sz w:val="22"/>
      <w:szCs w:val="22"/>
    </w:rPr>
  </w:style>
  <w:style w:type="paragraph" w:styleId="687">
    <w:name w:val="Heading 9"/>
    <w:basedOn w:val="846"/>
    <w:next w:val="846"/>
    <w:link w:val="68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8">
    <w:name w:val="Heading 9 Char"/>
    <w:basedOn w:val="850"/>
    <w:link w:val="687"/>
    <w:uiPriority w:val="9"/>
    <w:rPr>
      <w:rFonts w:ascii="Arial" w:hAnsi="Arial" w:eastAsia="Arial" w:cs="Arial"/>
      <w:i/>
      <w:iCs/>
      <w:sz w:val="21"/>
      <w:szCs w:val="21"/>
    </w:rPr>
  </w:style>
  <w:style w:type="paragraph" w:styleId="689">
    <w:name w:val="List Paragraph"/>
    <w:basedOn w:val="846"/>
    <w:uiPriority w:val="34"/>
    <w:qFormat/>
    <w:pPr>
      <w:contextualSpacing/>
      <w:ind w:left="720"/>
    </w:pPr>
  </w:style>
  <w:style w:type="paragraph" w:styleId="690">
    <w:name w:val="No Spacing"/>
    <w:uiPriority w:val="1"/>
    <w:qFormat/>
    <w:pPr>
      <w:spacing w:before="0" w:after="0" w:line="240" w:lineRule="auto"/>
    </w:pPr>
  </w:style>
  <w:style w:type="paragraph" w:styleId="691">
    <w:name w:val="Title"/>
    <w:basedOn w:val="846"/>
    <w:next w:val="846"/>
    <w:link w:val="69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2">
    <w:name w:val="Title Char"/>
    <w:basedOn w:val="850"/>
    <w:link w:val="691"/>
    <w:uiPriority w:val="10"/>
    <w:rPr>
      <w:sz w:val="48"/>
      <w:szCs w:val="48"/>
    </w:rPr>
  </w:style>
  <w:style w:type="paragraph" w:styleId="693">
    <w:name w:val="Subtitle"/>
    <w:basedOn w:val="846"/>
    <w:next w:val="846"/>
    <w:link w:val="694"/>
    <w:uiPriority w:val="11"/>
    <w:qFormat/>
    <w:pPr>
      <w:spacing w:before="200" w:after="200"/>
    </w:pPr>
    <w:rPr>
      <w:sz w:val="24"/>
      <w:szCs w:val="24"/>
    </w:rPr>
  </w:style>
  <w:style w:type="character" w:styleId="694">
    <w:name w:val="Subtitle Char"/>
    <w:basedOn w:val="850"/>
    <w:link w:val="693"/>
    <w:uiPriority w:val="11"/>
    <w:rPr>
      <w:sz w:val="24"/>
      <w:szCs w:val="24"/>
    </w:rPr>
  </w:style>
  <w:style w:type="paragraph" w:styleId="695">
    <w:name w:val="Quote"/>
    <w:basedOn w:val="846"/>
    <w:next w:val="846"/>
    <w:link w:val="696"/>
    <w:uiPriority w:val="29"/>
    <w:qFormat/>
    <w:pPr>
      <w:ind w:left="720" w:right="720"/>
    </w:pPr>
    <w:rPr>
      <w:i/>
    </w:rPr>
  </w:style>
  <w:style w:type="character" w:styleId="696">
    <w:name w:val="Quote Char"/>
    <w:link w:val="695"/>
    <w:uiPriority w:val="29"/>
    <w:rPr>
      <w:i/>
    </w:rPr>
  </w:style>
  <w:style w:type="paragraph" w:styleId="697">
    <w:name w:val="Intense Quote"/>
    <w:basedOn w:val="846"/>
    <w:next w:val="846"/>
    <w:link w:val="69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8">
    <w:name w:val="Intense Quote Char"/>
    <w:link w:val="697"/>
    <w:uiPriority w:val="30"/>
    <w:rPr>
      <w:i/>
    </w:rPr>
  </w:style>
  <w:style w:type="character" w:styleId="699">
    <w:name w:val="Header Char"/>
    <w:basedOn w:val="850"/>
    <w:link w:val="860"/>
    <w:uiPriority w:val="99"/>
  </w:style>
  <w:style w:type="paragraph" w:styleId="700">
    <w:name w:val="Footer"/>
    <w:basedOn w:val="846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Footer Char"/>
    <w:basedOn w:val="850"/>
    <w:link w:val="700"/>
    <w:uiPriority w:val="99"/>
  </w:style>
  <w:style w:type="character" w:styleId="702">
    <w:name w:val="Caption Char"/>
    <w:basedOn w:val="855"/>
    <w:link w:val="700"/>
    <w:uiPriority w:val="99"/>
  </w:style>
  <w:style w:type="table" w:styleId="70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9">
    <w:name w:val="footnote text"/>
    <w:basedOn w:val="846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basedOn w:val="850"/>
    <w:uiPriority w:val="99"/>
    <w:unhideWhenUsed/>
    <w:rPr>
      <w:vertAlign w:val="superscript"/>
    </w:rPr>
  </w:style>
  <w:style w:type="paragraph" w:styleId="832">
    <w:name w:val="endnote text"/>
    <w:basedOn w:val="846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basedOn w:val="850"/>
    <w:uiPriority w:val="99"/>
    <w:semiHidden/>
    <w:unhideWhenUsed/>
    <w:rPr>
      <w:vertAlign w:val="superscript"/>
    </w:rPr>
  </w:style>
  <w:style w:type="paragraph" w:styleId="835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qFormat/>
    <w:pPr>
      <w:widowControl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847">
    <w:name w:val="Heading 1"/>
    <w:basedOn w:val="852"/>
    <w:next w:val="853"/>
    <w:qFormat/>
    <w:pPr>
      <w:numPr>
        <w:ilvl w:val="0"/>
        <w:numId w:val="0"/>
      </w:numPr>
      <w:spacing w:before="240" w:after="120"/>
      <w:outlineLvl w:val="0"/>
    </w:pPr>
    <w:rPr>
      <w:rFonts w:ascii="Liberation Serif" w:hAnsi="Liberation Serif" w:eastAsia="NSimSun" w:cs="Mangal"/>
      <w:b/>
      <w:bCs/>
      <w:sz w:val="48"/>
      <w:szCs w:val="48"/>
    </w:rPr>
  </w:style>
  <w:style w:type="character" w:styleId="848">
    <w:name w:val="Основной шрифт абзаца"/>
    <w:qFormat/>
  </w:style>
  <w:style w:type="character" w:styleId="849">
    <w:name w:val="Strong"/>
    <w:qFormat/>
    <w:rPr>
      <w:b/>
      <w:bCs/>
    </w:rPr>
  </w:style>
  <w:style w:type="character" w:styleId="850" w:default="1">
    <w:name w:val="Default Paragraph Font"/>
    <w:qFormat/>
  </w:style>
  <w:style w:type="character" w:styleId="851">
    <w:name w:val="Hyperlink"/>
    <w:basedOn w:val="850"/>
    <w:rPr>
      <w:color w:val="0000ff"/>
      <w:u w:val="single"/>
    </w:rPr>
  </w:style>
  <w:style w:type="paragraph" w:styleId="852">
    <w:name w:val="Заголовок"/>
    <w:basedOn w:val="846"/>
    <w:next w:val="853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853">
    <w:name w:val="Body Text"/>
    <w:basedOn w:val="846"/>
    <w:pPr>
      <w:spacing w:before="0" w:after="140" w:line="276" w:lineRule="auto"/>
    </w:pPr>
  </w:style>
  <w:style w:type="paragraph" w:styleId="854">
    <w:name w:val="List"/>
    <w:basedOn w:val="853"/>
    <w:rPr>
      <w:rFonts w:cs="Mangal"/>
    </w:rPr>
  </w:style>
  <w:style w:type="paragraph" w:styleId="855">
    <w:name w:val="Caption"/>
    <w:basedOn w:val="846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56">
    <w:name w:val="Указатель"/>
    <w:basedOn w:val="846"/>
    <w:qFormat/>
    <w:pPr>
      <w:suppressLineNumbers/>
    </w:pPr>
    <w:rPr>
      <w:rFonts w:cs="Mangal"/>
    </w:rPr>
  </w:style>
  <w:style w:type="paragraph" w:styleId="857">
    <w:name w:val="Основной текст1"/>
    <w:basedOn w:val="846"/>
    <w:qFormat/>
    <w:pPr>
      <w:ind w:left="0" w:right="0" w:firstLine="400"/>
      <w:spacing w:before="0" w:after="0" w:line="360" w:lineRule="auto"/>
      <w:shd w:val="clear" w:color="auto" w:fill="ffffff"/>
      <w:widowControl w:val="off"/>
    </w:pPr>
    <w:rPr>
      <w:rFonts w:ascii="Times New Roman" w:hAnsi="Times New Roman" w:eastAsia="Times New Roman" w:cs="Times New Roman"/>
      <w:sz w:val="28"/>
      <w:szCs w:val="28"/>
    </w:rPr>
  </w:style>
  <w:style w:type="paragraph" w:styleId="858">
    <w:name w:val="Текст в заданном формате"/>
    <w:basedOn w:val="846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859">
    <w:name w:val="Колонтитул"/>
    <w:basedOn w:val="846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860">
    <w:name w:val="Header"/>
    <w:basedOn w:val="859"/>
    <w:pPr>
      <w:suppressLineNumbers/>
    </w:pPr>
  </w:style>
  <w:style w:type="numbering" w:styleId="861" w:default="1">
    <w:name w:val="No List"/>
    <w:uiPriority w:val="99"/>
    <w:semiHidden/>
    <w:unhideWhenUsed/>
  </w:style>
  <w:style w:type="table" w:styleId="862" w:default="1">
    <w:name w:val="Normal Table"/>
    <w:uiPriority w:val="99"/>
    <w:semiHidden/>
    <w:unhideWhenUsed/>
    <w:tblPr/>
  </w:style>
  <w:style w:type="paragraph" w:styleId="1_905" w:customStyle="1">
    <w:name w:val="s_1"/>
    <w:basedOn w:val="862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119</cp:revision>
  <dcterms:created xsi:type="dcterms:W3CDTF">2023-02-06T09:36:58Z</dcterms:created>
  <dcterms:modified xsi:type="dcterms:W3CDTF">2025-12-29T07:11:31Z</dcterms:modified>
</cp:coreProperties>
</file>