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AD28C" w14:textId="1CB69E40" w:rsidR="000C4C00" w:rsidRDefault="00805D7C" w:rsidP="00805D7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</w:t>
      </w:r>
      <w:r w:rsidR="0000150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="00001506">
        <w:rPr>
          <w:rFonts w:ascii="Times New Roman" w:hAnsi="Times New Roman"/>
          <w:b/>
          <w:sz w:val="28"/>
          <w:szCs w:val="28"/>
        </w:rPr>
        <w:t xml:space="preserve"> к договору </w:t>
      </w:r>
      <w:r w:rsidR="00001506">
        <w:rPr>
          <w:rFonts w:ascii="Times New Roman" w:hAnsi="Times New Roman"/>
          <w:b/>
          <w:sz w:val="28"/>
          <w:szCs w:val="28"/>
        </w:rPr>
        <w:br/>
        <w:t xml:space="preserve">на выполнение </w:t>
      </w:r>
      <w:r w:rsidR="00261F46">
        <w:rPr>
          <w:rFonts w:ascii="Times New Roman" w:hAnsi="Times New Roman"/>
          <w:b/>
          <w:sz w:val="28"/>
          <w:szCs w:val="28"/>
        </w:rPr>
        <w:t xml:space="preserve">кадастровых </w:t>
      </w:r>
      <w:r w:rsidR="00001506">
        <w:rPr>
          <w:rFonts w:ascii="Times New Roman" w:hAnsi="Times New Roman"/>
          <w:b/>
          <w:sz w:val="28"/>
          <w:szCs w:val="28"/>
        </w:rPr>
        <w:t>работ от________ №_________</w:t>
      </w:r>
    </w:p>
    <w:p w14:paraId="2BAC15A2" w14:textId="77777777" w:rsidR="0061041C" w:rsidRPr="003B08CF" w:rsidRDefault="007539BB" w:rsidP="0061041C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3B08CF">
        <w:rPr>
          <w:rFonts w:ascii="Times New Roman" w:hAnsi="Times New Roman"/>
          <w:sz w:val="26"/>
          <w:szCs w:val="26"/>
        </w:rPr>
        <w:t xml:space="preserve">                                          </w:t>
      </w:r>
    </w:p>
    <w:p w14:paraId="03C6BA5A" w14:textId="77777777" w:rsidR="000C4C00" w:rsidRPr="003B08CF" w:rsidRDefault="000C4C00" w:rsidP="004371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9E7C1A5" w14:textId="77777777" w:rsidR="006C7AA0" w:rsidRPr="00437188" w:rsidRDefault="006C7AA0" w:rsidP="00121F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37188">
        <w:rPr>
          <w:rFonts w:ascii="Times New Roman" w:hAnsi="Times New Roman"/>
          <w:b/>
          <w:sz w:val="26"/>
          <w:szCs w:val="26"/>
        </w:rPr>
        <w:t>ТЕХНИЧЕСКОЕ ЗАДАНИЕ</w:t>
      </w:r>
    </w:p>
    <w:p w14:paraId="4AFCC490" w14:textId="77777777" w:rsidR="00C211A6" w:rsidRDefault="00437188" w:rsidP="00805D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188">
        <w:rPr>
          <w:rFonts w:ascii="Times New Roman" w:hAnsi="Times New Roman"/>
          <w:b/>
          <w:sz w:val="28"/>
          <w:szCs w:val="28"/>
        </w:rPr>
        <w:t xml:space="preserve">на выполнение кадастровых работ </w:t>
      </w:r>
    </w:p>
    <w:p w14:paraId="5E0D9842" w14:textId="77777777" w:rsidR="00437188" w:rsidRPr="00437188" w:rsidRDefault="00437188" w:rsidP="004371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6521"/>
      </w:tblGrid>
      <w:tr w:rsidR="003A5757" w:rsidRPr="003B08CF" w14:paraId="3BD73776" w14:textId="77777777" w:rsidTr="00441A7D">
        <w:tc>
          <w:tcPr>
            <w:tcW w:w="709" w:type="dxa"/>
          </w:tcPr>
          <w:p w14:paraId="4A9714E9" w14:textId="77777777" w:rsidR="006D203A" w:rsidRPr="003B08CF" w:rsidRDefault="003A5757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08CF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14:paraId="210A0EEE" w14:textId="77777777" w:rsidR="003A5757" w:rsidRPr="003B08CF" w:rsidRDefault="003A5757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08CF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977" w:type="dxa"/>
          </w:tcPr>
          <w:p w14:paraId="19EB8399" w14:textId="77777777" w:rsidR="003A5757" w:rsidRPr="003B08CF" w:rsidRDefault="003A5757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08CF">
              <w:rPr>
                <w:rFonts w:ascii="Times New Roman" w:hAnsi="Times New Roman"/>
                <w:sz w:val="26"/>
                <w:szCs w:val="26"/>
              </w:rPr>
              <w:t>Перечень требований</w:t>
            </w:r>
          </w:p>
        </w:tc>
        <w:tc>
          <w:tcPr>
            <w:tcW w:w="6521" w:type="dxa"/>
          </w:tcPr>
          <w:p w14:paraId="7B2454D4" w14:textId="77777777" w:rsidR="003A5757" w:rsidRPr="003B08CF" w:rsidRDefault="003A5757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08CF">
              <w:rPr>
                <w:rFonts w:ascii="Times New Roman" w:hAnsi="Times New Roman"/>
                <w:sz w:val="26"/>
                <w:szCs w:val="26"/>
              </w:rPr>
              <w:t>Содержание требований</w:t>
            </w:r>
          </w:p>
        </w:tc>
      </w:tr>
      <w:tr w:rsidR="001A3B65" w:rsidRPr="003B08CF" w14:paraId="003DDB60" w14:textId="77777777" w:rsidTr="00F73387">
        <w:trPr>
          <w:trHeight w:val="373"/>
        </w:trPr>
        <w:tc>
          <w:tcPr>
            <w:tcW w:w="709" w:type="dxa"/>
          </w:tcPr>
          <w:p w14:paraId="4A7779D1" w14:textId="77777777" w:rsidR="001A3B65" w:rsidRPr="003B08CF" w:rsidRDefault="001A3B65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08CF">
              <w:rPr>
                <w:rFonts w:ascii="Times New Roman" w:hAnsi="Times New Roman"/>
                <w:sz w:val="26"/>
                <w:szCs w:val="26"/>
              </w:rPr>
              <w:t>1</w:t>
            </w:r>
            <w:r w:rsidR="006D203A" w:rsidRPr="003B08C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6489197F" w14:textId="77777777" w:rsidR="001A3B65" w:rsidRPr="003B08CF" w:rsidRDefault="001A3B65" w:rsidP="00430D1D">
            <w:pPr>
              <w:spacing w:after="0" w:line="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08CF">
              <w:rPr>
                <w:rFonts w:ascii="Times New Roman" w:hAnsi="Times New Roman"/>
                <w:sz w:val="26"/>
                <w:szCs w:val="26"/>
              </w:rPr>
              <w:t>Заказчик</w:t>
            </w:r>
          </w:p>
        </w:tc>
        <w:tc>
          <w:tcPr>
            <w:tcW w:w="6521" w:type="dxa"/>
          </w:tcPr>
          <w:p w14:paraId="7AA3FD6B" w14:textId="77777777" w:rsidR="00437188" w:rsidRPr="003B08CF" w:rsidRDefault="00805D7C" w:rsidP="00430D1D">
            <w:pPr>
              <w:tabs>
                <w:tab w:val="left" w:pos="6554"/>
              </w:tabs>
              <w:spacing w:after="0" w:line="0" w:lineRule="atLeast"/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Публично-правовая компания «Фонд развития территорий»</w:t>
            </w:r>
          </w:p>
        </w:tc>
      </w:tr>
      <w:tr w:rsidR="003A5757" w:rsidRPr="003B08CF" w14:paraId="33E2856E" w14:textId="77777777" w:rsidTr="00441A7D">
        <w:tc>
          <w:tcPr>
            <w:tcW w:w="709" w:type="dxa"/>
          </w:tcPr>
          <w:p w14:paraId="60159BC2" w14:textId="77777777" w:rsidR="003A5757" w:rsidRPr="003B08CF" w:rsidRDefault="005C1B80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08CF">
              <w:rPr>
                <w:rFonts w:ascii="Times New Roman" w:hAnsi="Times New Roman"/>
                <w:sz w:val="26"/>
                <w:szCs w:val="26"/>
              </w:rPr>
              <w:t>2</w:t>
            </w:r>
            <w:r w:rsidR="006D203A" w:rsidRPr="003B08C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38054FEC" w14:textId="77777777" w:rsidR="003A5757" w:rsidRPr="003B08CF" w:rsidRDefault="00437188" w:rsidP="003B08CF">
            <w:pPr>
              <w:spacing w:after="0"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437188">
              <w:rPr>
                <w:rFonts w:ascii="Times New Roman" w:hAnsi="Times New Roman"/>
                <w:sz w:val="26"/>
                <w:szCs w:val="26"/>
              </w:rPr>
              <w:t>Наименование выполняемых работ</w:t>
            </w:r>
          </w:p>
        </w:tc>
        <w:tc>
          <w:tcPr>
            <w:tcW w:w="6521" w:type="dxa"/>
          </w:tcPr>
          <w:p w14:paraId="324FA10F" w14:textId="733F3BEB" w:rsidR="0036652F" w:rsidRPr="0036652F" w:rsidRDefault="0036652F" w:rsidP="00CE31C4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Проведение кадастровых работ в отношении объекта недвижимости: о</w:t>
            </w:r>
            <w:r w:rsidR="000C4643" w:rsidRPr="005868C2">
              <w:rPr>
                <w:rFonts w:ascii="Times New Roman" w:hAnsi="Times New Roman"/>
                <w:sz w:val="26"/>
                <w:szCs w:val="26"/>
              </w:rPr>
              <w:t xml:space="preserve">бъект незавершённого строительства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="000C4643" w:rsidRPr="005868C2">
              <w:rPr>
                <w:rFonts w:ascii="Times New Roman" w:hAnsi="Times New Roman"/>
                <w:sz w:val="26"/>
                <w:szCs w:val="26"/>
              </w:rPr>
              <w:t xml:space="preserve">по адресу: Республика Башкортостан, г. Уфа, Кировский, </w:t>
            </w:r>
            <w:r w:rsidR="000C4643" w:rsidRPr="005868C2">
              <w:rPr>
                <w:rFonts w:ascii="Times New Roman" w:hAnsi="Times New Roman"/>
                <w:sz w:val="26"/>
                <w:szCs w:val="26"/>
              </w:rPr>
              <w:br/>
              <w:t xml:space="preserve">ул. </w:t>
            </w:r>
            <w:proofErr w:type="spellStart"/>
            <w:r w:rsidR="000C4643" w:rsidRPr="005868C2">
              <w:rPr>
                <w:rFonts w:ascii="Times New Roman" w:hAnsi="Times New Roman"/>
                <w:sz w:val="26"/>
                <w:szCs w:val="26"/>
              </w:rPr>
              <w:t>Сун</w:t>
            </w:r>
            <w:proofErr w:type="spellEnd"/>
            <w:r w:rsidR="000C4643" w:rsidRPr="005868C2">
              <w:rPr>
                <w:rFonts w:ascii="Times New Roman" w:hAnsi="Times New Roman"/>
                <w:sz w:val="26"/>
                <w:szCs w:val="26"/>
              </w:rPr>
              <w:t>-Ят-Сена</w:t>
            </w:r>
            <w:r w:rsidR="0000150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01506" w:rsidRPr="00001506">
              <w:rPr>
                <w:rFonts w:ascii="Times New Roman" w:hAnsi="Times New Roman"/>
                <w:sz w:val="26"/>
                <w:szCs w:val="26"/>
              </w:rPr>
              <w:t>расположенн</w:t>
            </w:r>
            <w:r w:rsidR="00C03D01">
              <w:rPr>
                <w:rFonts w:ascii="Times New Roman" w:hAnsi="Times New Roman"/>
                <w:sz w:val="26"/>
                <w:szCs w:val="26"/>
              </w:rPr>
              <w:t>ый</w:t>
            </w:r>
            <w:r w:rsidR="00001506" w:rsidRPr="00001506">
              <w:rPr>
                <w:rFonts w:ascii="Times New Roman" w:hAnsi="Times New Roman"/>
                <w:sz w:val="26"/>
                <w:szCs w:val="26"/>
              </w:rPr>
              <w:t xml:space="preserve"> в пределах земельного участка с кадастровым номером 02:55:000000:39610</w:t>
            </w:r>
            <w:r w:rsidR="00001506">
              <w:rPr>
                <w:rFonts w:ascii="Times New Roman" w:hAnsi="Times New Roman"/>
                <w:sz w:val="26"/>
                <w:szCs w:val="26"/>
              </w:rPr>
              <w:t xml:space="preserve"> (далее – ОНС)</w:t>
            </w:r>
          </w:p>
        </w:tc>
      </w:tr>
      <w:tr w:rsidR="003A5757" w:rsidRPr="003B08CF" w14:paraId="1AEAB892" w14:textId="77777777" w:rsidTr="00441A7D">
        <w:tc>
          <w:tcPr>
            <w:tcW w:w="709" w:type="dxa"/>
          </w:tcPr>
          <w:p w14:paraId="1425A3A8" w14:textId="77777777" w:rsidR="003A5757" w:rsidRPr="003B08CF" w:rsidRDefault="0039204B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08CF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977" w:type="dxa"/>
          </w:tcPr>
          <w:p w14:paraId="4FEF7D6C" w14:textId="5BEAA96B" w:rsidR="00001506" w:rsidRPr="003B08CF" w:rsidRDefault="00AB18A9" w:rsidP="00820E91">
            <w:pPr>
              <w:spacing w:after="0"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AB18A9">
              <w:rPr>
                <w:rFonts w:ascii="Times New Roman" w:hAnsi="Times New Roman"/>
                <w:sz w:val="26"/>
                <w:szCs w:val="26"/>
              </w:rPr>
              <w:t xml:space="preserve">Сроки выполнения кадастровых работ </w:t>
            </w:r>
          </w:p>
        </w:tc>
        <w:tc>
          <w:tcPr>
            <w:tcW w:w="6521" w:type="dxa"/>
          </w:tcPr>
          <w:p w14:paraId="31AB7D17" w14:textId="19FBA9F9" w:rsidR="00923E90" w:rsidRPr="005868C2" w:rsidRDefault="00404A31" w:rsidP="00C45FDD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4A31">
              <w:rPr>
                <w:rFonts w:ascii="Times New Roman" w:hAnsi="Times New Roman"/>
                <w:sz w:val="26"/>
                <w:szCs w:val="26"/>
              </w:rPr>
              <w:t>Работы выполняются в 2 (два) этапа:</w:t>
            </w:r>
          </w:p>
        </w:tc>
      </w:tr>
      <w:tr w:rsidR="005C1B80" w:rsidRPr="003B08CF" w14:paraId="1D972115" w14:textId="77777777" w:rsidTr="00441A7D">
        <w:trPr>
          <w:trHeight w:val="77"/>
        </w:trPr>
        <w:tc>
          <w:tcPr>
            <w:tcW w:w="709" w:type="dxa"/>
          </w:tcPr>
          <w:p w14:paraId="39B76B04" w14:textId="5472623C" w:rsidR="005C1B80" w:rsidRPr="003B08CF" w:rsidRDefault="005C1B80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C915836" w14:textId="77777777" w:rsidR="009C6C2D" w:rsidRPr="0036652F" w:rsidRDefault="00AB18A9" w:rsidP="0036652F">
            <w:pPr>
              <w:pStyle w:val="a6"/>
              <w:numPr>
                <w:ilvl w:val="0"/>
                <w:numId w:val="27"/>
              </w:numPr>
              <w:spacing w:line="0" w:lineRule="atLeast"/>
              <w:rPr>
                <w:sz w:val="26"/>
                <w:szCs w:val="26"/>
              </w:rPr>
            </w:pPr>
            <w:r w:rsidRPr="0036652F">
              <w:rPr>
                <w:sz w:val="26"/>
                <w:szCs w:val="26"/>
              </w:rPr>
              <w:t>этап</w:t>
            </w:r>
          </w:p>
        </w:tc>
        <w:tc>
          <w:tcPr>
            <w:tcW w:w="6521" w:type="dxa"/>
          </w:tcPr>
          <w:p w14:paraId="39AC2F16" w14:textId="6B0AAE52" w:rsidR="00805D7C" w:rsidRPr="00CE31C4" w:rsidRDefault="00C03D01" w:rsidP="00AB18A9">
            <w:pPr>
              <w:spacing w:after="0" w:line="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31C4">
              <w:rPr>
                <w:rFonts w:ascii="Times New Roman" w:hAnsi="Times New Roman"/>
                <w:sz w:val="26"/>
                <w:szCs w:val="26"/>
              </w:rPr>
              <w:t>О</w:t>
            </w:r>
            <w:r w:rsidR="00404A31" w:rsidRPr="00CE31C4">
              <w:rPr>
                <w:rFonts w:ascii="Times New Roman" w:hAnsi="Times New Roman"/>
                <w:sz w:val="26"/>
                <w:szCs w:val="26"/>
              </w:rPr>
              <w:t xml:space="preserve">пределение </w:t>
            </w:r>
            <w:r w:rsidR="00F833CF" w:rsidRPr="00CE31C4">
              <w:rPr>
                <w:rFonts w:ascii="Times New Roman" w:hAnsi="Times New Roman"/>
                <w:sz w:val="26"/>
                <w:szCs w:val="26"/>
              </w:rPr>
              <w:t>координат поворотных точек ОНС, которые позвол</w:t>
            </w:r>
            <w:r w:rsidR="00820E91" w:rsidRPr="00CE31C4">
              <w:rPr>
                <w:rFonts w:ascii="Times New Roman" w:hAnsi="Times New Roman"/>
                <w:sz w:val="26"/>
                <w:szCs w:val="26"/>
              </w:rPr>
              <w:t>ят</w:t>
            </w:r>
            <w:r w:rsidR="00F833CF" w:rsidRPr="00CE31C4">
              <w:rPr>
                <w:rFonts w:ascii="Times New Roman" w:hAnsi="Times New Roman"/>
                <w:sz w:val="26"/>
                <w:szCs w:val="26"/>
              </w:rPr>
              <w:t xml:space="preserve"> определить границы или контур </w:t>
            </w:r>
            <w:r w:rsidR="00001506" w:rsidRPr="00CE31C4">
              <w:rPr>
                <w:rFonts w:ascii="Times New Roman" w:hAnsi="Times New Roman"/>
                <w:sz w:val="26"/>
                <w:szCs w:val="26"/>
              </w:rPr>
              <w:t xml:space="preserve">ОНС </w:t>
            </w:r>
            <w:r w:rsidR="00F833CF" w:rsidRPr="00CE31C4">
              <w:rPr>
                <w:rFonts w:ascii="Times New Roman" w:hAnsi="Times New Roman"/>
                <w:sz w:val="26"/>
                <w:szCs w:val="26"/>
              </w:rPr>
              <w:t>на местности</w:t>
            </w:r>
            <w:r w:rsidR="00820E91" w:rsidRPr="00CE31C4">
              <w:rPr>
                <w:rFonts w:ascii="Times New Roman" w:hAnsi="Times New Roman"/>
                <w:sz w:val="26"/>
                <w:szCs w:val="26"/>
              </w:rPr>
              <w:t>,</w:t>
            </w:r>
            <w:r w:rsidR="00F833CF" w:rsidRPr="00CE31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4A31" w:rsidRPr="00CE31C4">
              <w:rPr>
                <w:rFonts w:ascii="Times New Roman" w:hAnsi="Times New Roman"/>
                <w:sz w:val="26"/>
                <w:szCs w:val="26"/>
              </w:rPr>
              <w:t xml:space="preserve">и формирование схемы расположения ОНС относительного земельного участка / земельных участков, в границах которого / которых </w:t>
            </w:r>
            <w:r w:rsidR="005D339C">
              <w:rPr>
                <w:rFonts w:ascii="Times New Roman" w:hAnsi="Times New Roman"/>
                <w:sz w:val="26"/>
                <w:szCs w:val="26"/>
              </w:rPr>
              <w:br/>
            </w:r>
            <w:r w:rsidR="00404A31" w:rsidRPr="00CE31C4">
              <w:rPr>
                <w:rFonts w:ascii="Times New Roman" w:hAnsi="Times New Roman"/>
                <w:sz w:val="26"/>
                <w:szCs w:val="26"/>
              </w:rPr>
              <w:t xml:space="preserve">он располагается, </w:t>
            </w:r>
            <w:r w:rsidR="00F833CF" w:rsidRPr="00CE31C4">
              <w:rPr>
                <w:rFonts w:ascii="Times New Roman" w:hAnsi="Times New Roman"/>
                <w:sz w:val="26"/>
                <w:szCs w:val="26"/>
              </w:rPr>
              <w:t>–</w:t>
            </w:r>
            <w:r w:rsidR="00BF10DF" w:rsidRPr="00CE31C4">
              <w:rPr>
                <w:rFonts w:ascii="Times New Roman" w:hAnsi="Times New Roman"/>
                <w:sz w:val="26"/>
                <w:szCs w:val="26"/>
              </w:rPr>
              <w:t xml:space="preserve"> не более 10 (десяти) рабочих дней</w:t>
            </w:r>
            <w:r w:rsidR="00001506" w:rsidRPr="00CE31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339C">
              <w:rPr>
                <w:rFonts w:ascii="Times New Roman" w:hAnsi="Times New Roman"/>
                <w:sz w:val="26"/>
                <w:szCs w:val="26"/>
              </w:rPr>
              <w:br/>
            </w:r>
            <w:r w:rsidR="00001506" w:rsidRPr="00CE31C4">
              <w:rPr>
                <w:rFonts w:ascii="Times New Roman" w:hAnsi="Times New Roman"/>
                <w:sz w:val="26"/>
                <w:szCs w:val="26"/>
              </w:rPr>
              <w:t xml:space="preserve">с даты </w:t>
            </w:r>
            <w:r w:rsidR="00D54294" w:rsidRPr="00CE31C4">
              <w:rPr>
                <w:rFonts w:ascii="Times New Roman" w:hAnsi="Times New Roman"/>
                <w:sz w:val="26"/>
                <w:szCs w:val="26"/>
              </w:rPr>
              <w:t>заключения</w:t>
            </w:r>
            <w:r w:rsidR="00001506" w:rsidRPr="00CE31C4">
              <w:rPr>
                <w:rFonts w:ascii="Times New Roman" w:hAnsi="Times New Roman"/>
                <w:sz w:val="26"/>
                <w:szCs w:val="26"/>
              </w:rPr>
              <w:t xml:space="preserve"> Договора</w:t>
            </w:r>
            <w:r w:rsidR="00820E91" w:rsidRPr="00CE31C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BF10DF" w:rsidRPr="003B08CF" w14:paraId="041DAC79" w14:textId="77777777" w:rsidTr="00441A7D">
        <w:trPr>
          <w:trHeight w:val="77"/>
        </w:trPr>
        <w:tc>
          <w:tcPr>
            <w:tcW w:w="709" w:type="dxa"/>
          </w:tcPr>
          <w:p w14:paraId="49DCDE0C" w14:textId="77777777" w:rsidR="00BF10DF" w:rsidRDefault="00BF10DF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93F4DC6" w14:textId="77777777" w:rsidR="00BF10DF" w:rsidRPr="0036652F" w:rsidRDefault="00BF10DF" w:rsidP="0036652F">
            <w:pPr>
              <w:pStyle w:val="a6"/>
              <w:numPr>
                <w:ilvl w:val="0"/>
                <w:numId w:val="27"/>
              </w:num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</w:t>
            </w:r>
          </w:p>
        </w:tc>
        <w:tc>
          <w:tcPr>
            <w:tcW w:w="6521" w:type="dxa"/>
          </w:tcPr>
          <w:p w14:paraId="06F87142" w14:textId="0075770C" w:rsidR="00BF10DF" w:rsidRDefault="00BF10DF" w:rsidP="00BF10DF">
            <w:pPr>
              <w:pStyle w:val="a6"/>
              <w:spacing w:line="0" w:lineRule="atLeast"/>
              <w:ind w:left="0"/>
              <w:rPr>
                <w:sz w:val="26"/>
                <w:szCs w:val="26"/>
              </w:rPr>
            </w:pPr>
            <w:r w:rsidRPr="00BF10DF">
              <w:rPr>
                <w:sz w:val="26"/>
                <w:szCs w:val="26"/>
              </w:rPr>
              <w:t xml:space="preserve">Формирование технического плана в отношении ОНС - не более </w:t>
            </w:r>
            <w:r w:rsidR="00404A31">
              <w:rPr>
                <w:sz w:val="26"/>
                <w:szCs w:val="26"/>
              </w:rPr>
              <w:t>30 (тридцати) календарных дней</w:t>
            </w:r>
            <w:r w:rsidR="00404A31" w:rsidRPr="00BF10DF">
              <w:rPr>
                <w:sz w:val="26"/>
                <w:szCs w:val="26"/>
              </w:rPr>
              <w:t xml:space="preserve"> </w:t>
            </w:r>
            <w:r w:rsidR="00001506">
              <w:rPr>
                <w:sz w:val="26"/>
                <w:szCs w:val="26"/>
              </w:rPr>
              <w:t xml:space="preserve">с даты </w:t>
            </w:r>
            <w:r w:rsidR="00404A31">
              <w:rPr>
                <w:sz w:val="26"/>
                <w:szCs w:val="26"/>
              </w:rPr>
              <w:t>направления</w:t>
            </w:r>
            <w:r w:rsidR="007529C9">
              <w:rPr>
                <w:sz w:val="26"/>
                <w:szCs w:val="26"/>
              </w:rPr>
              <w:t xml:space="preserve"> </w:t>
            </w:r>
            <w:r w:rsidR="00001506">
              <w:rPr>
                <w:sz w:val="26"/>
                <w:szCs w:val="26"/>
              </w:rPr>
              <w:t xml:space="preserve">заявки </w:t>
            </w:r>
            <w:r w:rsidR="00404A31">
              <w:rPr>
                <w:sz w:val="26"/>
                <w:szCs w:val="26"/>
              </w:rPr>
              <w:t>Заказчиком</w:t>
            </w:r>
            <w:r w:rsidR="00001506">
              <w:rPr>
                <w:sz w:val="26"/>
                <w:szCs w:val="26"/>
              </w:rPr>
              <w:t>.</w:t>
            </w:r>
          </w:p>
        </w:tc>
      </w:tr>
      <w:tr w:rsidR="00B33431" w:rsidRPr="003B08CF" w14:paraId="590D6775" w14:textId="77777777" w:rsidTr="00441A7D">
        <w:tc>
          <w:tcPr>
            <w:tcW w:w="709" w:type="dxa"/>
          </w:tcPr>
          <w:p w14:paraId="03CD4C4B" w14:textId="3564C3AD" w:rsidR="00B33431" w:rsidRPr="003B08CF" w:rsidRDefault="00820E91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14:paraId="75F481A1" w14:textId="77777777" w:rsidR="00B33431" w:rsidRPr="003B08CF" w:rsidRDefault="00441A7D" w:rsidP="00430D1D">
            <w:pPr>
              <w:pStyle w:val="Style1"/>
              <w:spacing w:line="0" w:lineRule="atLeast"/>
              <w:rPr>
                <w:sz w:val="26"/>
                <w:szCs w:val="26"/>
              </w:rPr>
            </w:pPr>
            <w:r w:rsidRPr="00441A7D">
              <w:rPr>
                <w:sz w:val="26"/>
                <w:szCs w:val="26"/>
              </w:rPr>
              <w:t>Условия выполнения раб</w:t>
            </w:r>
            <w:r>
              <w:rPr>
                <w:sz w:val="26"/>
                <w:szCs w:val="26"/>
              </w:rPr>
              <w:t>от</w:t>
            </w:r>
          </w:p>
        </w:tc>
        <w:tc>
          <w:tcPr>
            <w:tcW w:w="6521" w:type="dxa"/>
          </w:tcPr>
          <w:p w14:paraId="401DFA05" w14:textId="0183D80D" w:rsidR="00B33431" w:rsidRPr="005868C2" w:rsidRDefault="00F73387" w:rsidP="00430D1D">
            <w:pPr>
              <w:spacing w:after="0" w:line="0" w:lineRule="atLeast"/>
              <w:jc w:val="both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5868C2">
              <w:rPr>
                <w:rFonts w:ascii="Times New Roman" w:eastAsia="Calibri" w:hAnsi="Times New Roman"/>
                <w:bCs/>
                <w:sz w:val="26"/>
                <w:szCs w:val="26"/>
              </w:rPr>
              <w:t>Работы выполняются на основании</w:t>
            </w:r>
            <w:r w:rsidR="009C1995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Договора </w:t>
            </w:r>
            <w:r w:rsidR="00CE31C4">
              <w:rPr>
                <w:rFonts w:ascii="Times New Roman" w:eastAsia="Calibri" w:hAnsi="Times New Roman"/>
                <w:bCs/>
                <w:sz w:val="26"/>
                <w:szCs w:val="26"/>
              </w:rPr>
              <w:br/>
            </w:r>
            <w:r w:rsidR="009C1995">
              <w:rPr>
                <w:rFonts w:ascii="Times New Roman" w:eastAsia="Calibri" w:hAnsi="Times New Roman"/>
                <w:bCs/>
                <w:sz w:val="26"/>
                <w:szCs w:val="26"/>
              </w:rPr>
              <w:t>и</w:t>
            </w:r>
            <w:r w:rsidRPr="005868C2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</w:t>
            </w:r>
            <w:r w:rsidR="007529C9">
              <w:rPr>
                <w:rFonts w:ascii="Times New Roman" w:eastAsia="Calibri" w:hAnsi="Times New Roman"/>
                <w:bCs/>
                <w:sz w:val="26"/>
                <w:szCs w:val="26"/>
              </w:rPr>
              <w:t>Т</w:t>
            </w:r>
            <w:r w:rsidR="00441A7D" w:rsidRPr="005868C2">
              <w:rPr>
                <w:rFonts w:ascii="Times New Roman" w:eastAsia="Calibri" w:hAnsi="Times New Roman"/>
                <w:bCs/>
                <w:sz w:val="26"/>
                <w:szCs w:val="26"/>
              </w:rPr>
              <w:t>ехнического задания.</w:t>
            </w:r>
          </w:p>
        </w:tc>
      </w:tr>
      <w:tr w:rsidR="00820E91" w:rsidRPr="003B08CF" w14:paraId="506D8E0F" w14:textId="77777777" w:rsidTr="00441A7D">
        <w:trPr>
          <w:trHeight w:val="326"/>
        </w:trPr>
        <w:tc>
          <w:tcPr>
            <w:tcW w:w="709" w:type="dxa"/>
            <w:vMerge w:val="restart"/>
          </w:tcPr>
          <w:p w14:paraId="7246E4F1" w14:textId="75B3A627" w:rsidR="00820E91" w:rsidRPr="003B08CF" w:rsidRDefault="00820E91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  <w:vMerge w:val="restart"/>
          </w:tcPr>
          <w:p w14:paraId="24C9F1E8" w14:textId="77777777" w:rsidR="00820E91" w:rsidRPr="003B08CF" w:rsidRDefault="00820E91" w:rsidP="003B08CF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 w:rsidRPr="00056C28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Общи</w:t>
            </w: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е требования к выполнению работ</w:t>
            </w:r>
          </w:p>
        </w:tc>
        <w:tc>
          <w:tcPr>
            <w:tcW w:w="6521" w:type="dxa"/>
          </w:tcPr>
          <w:p w14:paraId="72520A99" w14:textId="77777777" w:rsidR="00820E91" w:rsidRPr="005868C2" w:rsidRDefault="00820E91" w:rsidP="001B3B53">
            <w:pPr>
              <w:spacing w:after="0" w:line="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68C2">
              <w:rPr>
                <w:rFonts w:ascii="Times New Roman" w:hAnsi="Times New Roman"/>
                <w:sz w:val="26"/>
                <w:szCs w:val="26"/>
              </w:rPr>
              <w:t>При производстве работ руководствоваться:</w:t>
            </w:r>
          </w:p>
        </w:tc>
      </w:tr>
      <w:tr w:rsidR="00820E91" w:rsidRPr="003B08CF" w14:paraId="7BCD374E" w14:textId="77777777" w:rsidTr="000C4643">
        <w:trPr>
          <w:trHeight w:val="444"/>
        </w:trPr>
        <w:tc>
          <w:tcPr>
            <w:tcW w:w="709" w:type="dxa"/>
            <w:vMerge/>
          </w:tcPr>
          <w:p w14:paraId="15EFC6AB" w14:textId="77777777" w:rsidR="00820E91" w:rsidRPr="003B08CF" w:rsidRDefault="00820E91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2AA55335" w14:textId="77777777" w:rsidR="00820E91" w:rsidRPr="003B08CF" w:rsidRDefault="00820E91" w:rsidP="003B08CF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521" w:type="dxa"/>
          </w:tcPr>
          <w:p w14:paraId="2375DDDD" w14:textId="579879F3" w:rsidR="00820E91" w:rsidRPr="005868C2" w:rsidRDefault="00820E91" w:rsidP="00056C28">
            <w:pPr>
              <w:spacing w:after="0" w:line="0" w:lineRule="atLeast"/>
              <w:jc w:val="both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 w:rsidRPr="005868C2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Земельным кодексом </w:t>
            </w: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Российской Федерации;</w:t>
            </w:r>
          </w:p>
        </w:tc>
      </w:tr>
      <w:tr w:rsidR="00820E91" w:rsidRPr="003B08CF" w14:paraId="06128E61" w14:textId="77777777" w:rsidTr="00056C28">
        <w:trPr>
          <w:trHeight w:val="292"/>
        </w:trPr>
        <w:tc>
          <w:tcPr>
            <w:tcW w:w="709" w:type="dxa"/>
            <w:vMerge/>
          </w:tcPr>
          <w:p w14:paraId="0ACFAB3E" w14:textId="77777777" w:rsidR="00820E91" w:rsidRPr="003B08CF" w:rsidRDefault="00820E91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5BE91F65" w14:textId="77777777" w:rsidR="00820E91" w:rsidRPr="003B08CF" w:rsidRDefault="00820E91" w:rsidP="003B08CF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521" w:type="dxa"/>
          </w:tcPr>
          <w:p w14:paraId="19665689" w14:textId="77777777" w:rsidR="00820E91" w:rsidRPr="005868C2" w:rsidRDefault="00820E91" w:rsidP="00056C28">
            <w:pPr>
              <w:spacing w:after="0" w:line="0" w:lineRule="atLeast"/>
              <w:jc w:val="both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 w:rsidRPr="005868C2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Федеральным законом от 13.07.2015 № 218‑ФЗ </w:t>
            </w:r>
            <w:r w:rsidRPr="005868C2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br/>
              <w:t>«О государственной регистрации недвижимости»;</w:t>
            </w:r>
          </w:p>
        </w:tc>
      </w:tr>
      <w:tr w:rsidR="00820E91" w:rsidRPr="003B08CF" w14:paraId="00BEE231" w14:textId="77777777" w:rsidTr="00056C28">
        <w:trPr>
          <w:trHeight w:val="255"/>
        </w:trPr>
        <w:tc>
          <w:tcPr>
            <w:tcW w:w="709" w:type="dxa"/>
            <w:vMerge/>
          </w:tcPr>
          <w:p w14:paraId="10ECD318" w14:textId="77777777" w:rsidR="00820E91" w:rsidRPr="003B08CF" w:rsidRDefault="00820E91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686AE781" w14:textId="77777777" w:rsidR="00820E91" w:rsidRPr="003B08CF" w:rsidRDefault="00820E91" w:rsidP="003B08CF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521" w:type="dxa"/>
          </w:tcPr>
          <w:p w14:paraId="68402B02" w14:textId="77777777" w:rsidR="00820E91" w:rsidRDefault="00820E91" w:rsidP="00056C28">
            <w:pPr>
              <w:spacing w:after="0" w:line="0" w:lineRule="atLeast"/>
              <w:jc w:val="both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 w:rsidRPr="00F37B47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Федеральным законом от 24.07.2007 № 221‑ФЗ </w:t>
            </w: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br/>
            </w:r>
            <w:r w:rsidRPr="00F37B47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«О кадастровой деятельности»;</w:t>
            </w:r>
          </w:p>
        </w:tc>
      </w:tr>
      <w:tr w:rsidR="00820E91" w:rsidRPr="003B08CF" w14:paraId="75EA1C3E" w14:textId="77777777" w:rsidTr="00056C28">
        <w:trPr>
          <w:trHeight w:val="285"/>
        </w:trPr>
        <w:tc>
          <w:tcPr>
            <w:tcW w:w="709" w:type="dxa"/>
            <w:vMerge/>
          </w:tcPr>
          <w:p w14:paraId="35F82BF2" w14:textId="77777777" w:rsidR="00820E91" w:rsidRPr="003B08CF" w:rsidRDefault="00820E91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0CBABAF6" w14:textId="77777777" w:rsidR="00820E91" w:rsidRPr="003B08CF" w:rsidRDefault="00820E91" w:rsidP="003B08CF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521" w:type="dxa"/>
          </w:tcPr>
          <w:p w14:paraId="72A3185A" w14:textId="3A041FB3" w:rsidR="00820E91" w:rsidRDefault="00820E91" w:rsidP="00056C28">
            <w:pPr>
              <w:spacing w:after="0" w:line="0" w:lineRule="atLeast"/>
              <w:jc w:val="both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 w:rsidRPr="00F37B47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Приказ Росреестра от 15.03.2022 </w:t>
            </w: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№</w:t>
            </w:r>
            <w:r w:rsidRPr="00F37B47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 П/0082 </w:t>
            </w:r>
            <w:r w:rsidR="00CE31C4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br/>
            </w: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«</w:t>
            </w:r>
            <w:r w:rsidRPr="00F37B47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Об установлении формы технического плана, требований к его подготовке и состава содержащихся в нем сведений</w:t>
            </w: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»;</w:t>
            </w:r>
          </w:p>
        </w:tc>
      </w:tr>
      <w:tr w:rsidR="00820E91" w:rsidRPr="003B08CF" w14:paraId="57C21812" w14:textId="77777777" w:rsidTr="00056C28">
        <w:trPr>
          <w:trHeight w:val="285"/>
        </w:trPr>
        <w:tc>
          <w:tcPr>
            <w:tcW w:w="709" w:type="dxa"/>
            <w:vMerge/>
          </w:tcPr>
          <w:p w14:paraId="3F0FA7FA" w14:textId="77777777" w:rsidR="00820E91" w:rsidRPr="003B08CF" w:rsidRDefault="00820E91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56AC07A6" w14:textId="77777777" w:rsidR="00820E91" w:rsidRPr="003B08CF" w:rsidRDefault="00820E91" w:rsidP="003B08CF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521" w:type="dxa"/>
          </w:tcPr>
          <w:p w14:paraId="20AE3F60" w14:textId="4B40D99D" w:rsidR="00820E91" w:rsidRPr="00F37B47" w:rsidRDefault="00820E91" w:rsidP="00404A31">
            <w:pPr>
              <w:spacing w:after="0" w:line="0" w:lineRule="atLeast"/>
              <w:jc w:val="both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 w:rsidRPr="00404A3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Приказ Росреестра от 23.10.2020 № П/0393 </w:t>
            </w:r>
            <w:r w:rsidR="00CE31C4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br/>
            </w:r>
            <w:r w:rsidRPr="00404A3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</w:t>
            </w:r>
            <w:r w:rsidRPr="00404A3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lastRenderedPageBreak/>
              <w:t xml:space="preserve">строительства на земельном участке, а также требований к определению площади здания, сооружения, помещения, </w:t>
            </w:r>
            <w:proofErr w:type="spellStart"/>
            <w:r w:rsidRPr="00404A3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машино</w:t>
            </w:r>
            <w:proofErr w:type="spellEnd"/>
            <w:r w:rsidRPr="00404A3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-места»;</w:t>
            </w:r>
          </w:p>
        </w:tc>
      </w:tr>
      <w:tr w:rsidR="00820E91" w:rsidRPr="003B08CF" w14:paraId="2FBC4A5F" w14:textId="77777777" w:rsidTr="00056C28">
        <w:trPr>
          <w:trHeight w:val="285"/>
        </w:trPr>
        <w:tc>
          <w:tcPr>
            <w:tcW w:w="709" w:type="dxa"/>
            <w:vMerge/>
          </w:tcPr>
          <w:p w14:paraId="314A77ED" w14:textId="77777777" w:rsidR="00820E91" w:rsidRPr="003B08CF" w:rsidRDefault="00820E91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10E78D40" w14:textId="77777777" w:rsidR="00820E91" w:rsidRPr="003B08CF" w:rsidRDefault="00820E91" w:rsidP="003B08CF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521" w:type="dxa"/>
          </w:tcPr>
          <w:p w14:paraId="1E229509" w14:textId="5E5F9960" w:rsidR="00820E91" w:rsidRDefault="00820E91" w:rsidP="00056C28">
            <w:pPr>
              <w:spacing w:after="0" w:line="0" w:lineRule="atLeast"/>
              <w:jc w:val="both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И</w:t>
            </w:r>
            <w:r w:rsidRPr="00F37B47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ными действующими нормативно‑правовыми актами </w:t>
            </w:r>
            <w:r w:rsidRPr="007529C9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Российской Федерации</w:t>
            </w: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056C28" w:rsidRPr="003B08CF" w14:paraId="32BEDF97" w14:textId="77777777" w:rsidTr="00056C28">
        <w:trPr>
          <w:trHeight w:val="165"/>
        </w:trPr>
        <w:tc>
          <w:tcPr>
            <w:tcW w:w="709" w:type="dxa"/>
          </w:tcPr>
          <w:p w14:paraId="657DD8A7" w14:textId="07FA1777" w:rsidR="00056C28" w:rsidRPr="003B08CF" w:rsidRDefault="00C03D01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14:paraId="27ED7D13" w14:textId="77777777" w:rsidR="00056C28" w:rsidRPr="003B08CF" w:rsidRDefault="00DB1B6C" w:rsidP="003B08CF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 w:rsidRPr="00DB1B6C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Порядок (последовател</w:t>
            </w: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ьность, этапы) выполнения работ</w:t>
            </w:r>
          </w:p>
        </w:tc>
        <w:tc>
          <w:tcPr>
            <w:tcW w:w="6521" w:type="dxa"/>
          </w:tcPr>
          <w:p w14:paraId="5CE405C9" w14:textId="055670D5" w:rsidR="00056C28" w:rsidRDefault="00F73387" w:rsidP="00DB1B6C">
            <w:pPr>
              <w:spacing w:after="0" w:line="0" w:lineRule="atLeast"/>
              <w:jc w:val="both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К</w:t>
            </w:r>
            <w:r w:rsidR="00DB1B6C" w:rsidRPr="00DB1B6C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адастровые работы выполняются в следующем составе:</w:t>
            </w:r>
          </w:p>
        </w:tc>
      </w:tr>
      <w:tr w:rsidR="00687021" w:rsidRPr="003B08CF" w14:paraId="1D029852" w14:textId="77777777" w:rsidTr="00056C28">
        <w:trPr>
          <w:trHeight w:val="165"/>
        </w:trPr>
        <w:tc>
          <w:tcPr>
            <w:tcW w:w="709" w:type="dxa"/>
          </w:tcPr>
          <w:p w14:paraId="5F946916" w14:textId="60333C92" w:rsidR="00687021" w:rsidRDefault="00C03D01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687021">
              <w:rPr>
                <w:rFonts w:ascii="Times New Roman" w:hAnsi="Times New Roman"/>
                <w:sz w:val="26"/>
                <w:szCs w:val="26"/>
              </w:rPr>
              <w:t xml:space="preserve">.1. </w:t>
            </w:r>
          </w:p>
        </w:tc>
        <w:tc>
          <w:tcPr>
            <w:tcW w:w="2977" w:type="dxa"/>
          </w:tcPr>
          <w:p w14:paraId="5B906AE6" w14:textId="393E7B70" w:rsidR="00687021" w:rsidRPr="00DB1B6C" w:rsidRDefault="00687021" w:rsidP="003B08CF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521" w:type="dxa"/>
          </w:tcPr>
          <w:p w14:paraId="2AEE7BAD" w14:textId="08A1265C" w:rsidR="00CA34E6" w:rsidRPr="00820E91" w:rsidRDefault="00C03D01" w:rsidP="00CE31C4">
            <w:pPr>
              <w:spacing w:after="0" w:line="0" w:lineRule="atLeast"/>
              <w:jc w:val="both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Э</w:t>
            </w:r>
            <w:r w:rsidR="00CA34E6" w:rsidRPr="00820E9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тап 1 - определение координат поворотных точек</w:t>
            </w:r>
            <w:r w:rsidR="00CE31C4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 </w:t>
            </w:r>
            <w:r w:rsidR="00CA34E6" w:rsidRPr="00820E9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ОНС, которые позвол</w:t>
            </w:r>
            <w:r w:rsidR="00820E91" w:rsidRPr="00820E9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ят</w:t>
            </w:r>
            <w:r w:rsidR="00CA34E6" w:rsidRPr="00820E9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 определить границы или контур ОНС на местности</w:t>
            </w:r>
            <w:r w:rsidR="00820E91" w:rsidRPr="00820E9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,</w:t>
            </w:r>
            <w:r w:rsidR="00CA34E6" w:rsidRPr="00820E9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 и формирование схемы расположения ОНС относительного земельного участка / земельных участков, в границах которого / которых он располагается.</w:t>
            </w:r>
          </w:p>
          <w:p w14:paraId="402566DB" w14:textId="66D43EC1" w:rsidR="00CA34E6" w:rsidRPr="00820E91" w:rsidRDefault="00CA34E6" w:rsidP="00DF7C9C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 w:rsidRPr="00CE31C4">
              <w:rPr>
                <w:rFonts w:ascii="Times New Roman" w:hAnsi="Times New Roman"/>
                <w:sz w:val="26"/>
                <w:szCs w:val="26"/>
              </w:rPr>
              <w:t>В рамках данного этапа Подрядчик</w:t>
            </w:r>
            <w:r w:rsidR="00877FC8" w:rsidRPr="00CE31C4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57F9761E" w14:textId="4E01587B" w:rsidR="00CA34E6" w:rsidRPr="00CE31C4" w:rsidRDefault="0079633C" w:rsidP="00CE31C4">
            <w:pPr>
              <w:pStyle w:val="a6"/>
              <w:numPr>
                <w:ilvl w:val="0"/>
                <w:numId w:val="30"/>
              </w:numPr>
              <w:spacing w:line="0" w:lineRule="atLeast"/>
              <w:rPr>
                <w:rFonts w:eastAsia="Cambria"/>
                <w:sz w:val="26"/>
                <w:szCs w:val="26"/>
                <w:lang w:eastAsia="en-US"/>
              </w:rPr>
            </w:pPr>
            <w:r w:rsidRPr="00CE31C4">
              <w:rPr>
                <w:rFonts w:eastAsia="Cambria"/>
                <w:sz w:val="26"/>
                <w:szCs w:val="26"/>
                <w:lang w:eastAsia="en-US"/>
              </w:rPr>
              <w:t>Получает выписку из ЕГРН в отношении земельн</w:t>
            </w:r>
            <w:r w:rsidR="00820E91" w:rsidRPr="00820E91">
              <w:rPr>
                <w:rFonts w:eastAsia="Cambria"/>
                <w:sz w:val="26"/>
                <w:szCs w:val="26"/>
                <w:lang w:eastAsia="en-US"/>
              </w:rPr>
              <w:t>ого (-</w:t>
            </w:r>
            <w:r w:rsidRPr="00CE31C4">
              <w:rPr>
                <w:rFonts w:eastAsia="Cambria"/>
                <w:sz w:val="26"/>
                <w:szCs w:val="26"/>
                <w:lang w:eastAsia="en-US"/>
              </w:rPr>
              <w:t>ых</w:t>
            </w:r>
            <w:r w:rsidR="00820E91" w:rsidRPr="00820E91">
              <w:rPr>
                <w:rFonts w:eastAsia="Cambria"/>
                <w:sz w:val="26"/>
                <w:szCs w:val="26"/>
                <w:lang w:eastAsia="en-US"/>
              </w:rPr>
              <w:t>)</w:t>
            </w:r>
            <w:r w:rsidRPr="00CE31C4">
              <w:rPr>
                <w:rFonts w:eastAsia="Cambria"/>
                <w:sz w:val="26"/>
                <w:szCs w:val="26"/>
                <w:lang w:eastAsia="en-US"/>
              </w:rPr>
              <w:t xml:space="preserve"> участк</w:t>
            </w:r>
            <w:r w:rsidR="00820E91" w:rsidRPr="00820E91">
              <w:rPr>
                <w:rFonts w:eastAsia="Cambria"/>
                <w:sz w:val="26"/>
                <w:szCs w:val="26"/>
                <w:lang w:eastAsia="en-US"/>
              </w:rPr>
              <w:t>а(-</w:t>
            </w:r>
            <w:proofErr w:type="spellStart"/>
            <w:r w:rsidRPr="00CE31C4">
              <w:rPr>
                <w:rFonts w:eastAsia="Cambria"/>
                <w:sz w:val="26"/>
                <w:szCs w:val="26"/>
                <w:lang w:eastAsia="en-US"/>
              </w:rPr>
              <w:t>ов</w:t>
            </w:r>
            <w:proofErr w:type="spellEnd"/>
            <w:r w:rsidR="00820E91" w:rsidRPr="00820E91">
              <w:rPr>
                <w:rFonts w:eastAsia="Cambria"/>
                <w:sz w:val="26"/>
                <w:szCs w:val="26"/>
                <w:lang w:eastAsia="en-US"/>
              </w:rPr>
              <w:t>)</w:t>
            </w:r>
            <w:r w:rsidRPr="00CE31C4">
              <w:rPr>
                <w:rFonts w:eastAsia="Cambria"/>
                <w:sz w:val="26"/>
                <w:szCs w:val="26"/>
                <w:lang w:eastAsia="en-US"/>
              </w:rPr>
              <w:t>;</w:t>
            </w:r>
          </w:p>
          <w:p w14:paraId="50A392BD" w14:textId="5A426442" w:rsidR="00CA34E6" w:rsidRPr="00CE31C4" w:rsidRDefault="0079633C" w:rsidP="00CE31C4">
            <w:pPr>
              <w:pStyle w:val="a6"/>
              <w:numPr>
                <w:ilvl w:val="0"/>
                <w:numId w:val="30"/>
              </w:numPr>
              <w:spacing w:line="0" w:lineRule="atLeast"/>
              <w:rPr>
                <w:rFonts w:eastAsia="Cambria"/>
                <w:sz w:val="26"/>
                <w:szCs w:val="26"/>
                <w:lang w:eastAsia="en-US"/>
              </w:rPr>
            </w:pPr>
            <w:r w:rsidRPr="00CE31C4">
              <w:rPr>
                <w:rFonts w:eastAsia="Cambria"/>
                <w:sz w:val="26"/>
                <w:szCs w:val="26"/>
                <w:lang w:eastAsia="en-US"/>
              </w:rPr>
              <w:t>Осуществляет выезд на объект для обследования и обмера;</w:t>
            </w:r>
          </w:p>
          <w:p w14:paraId="19753FEA" w14:textId="08A24FCB" w:rsidR="00CA34E6" w:rsidRPr="00CE31C4" w:rsidRDefault="0079633C" w:rsidP="00CE31C4">
            <w:pPr>
              <w:pStyle w:val="a6"/>
              <w:numPr>
                <w:ilvl w:val="0"/>
                <w:numId w:val="30"/>
              </w:numPr>
              <w:spacing w:line="0" w:lineRule="atLeast"/>
              <w:rPr>
                <w:rFonts w:eastAsia="Cambria"/>
                <w:sz w:val="26"/>
                <w:szCs w:val="26"/>
                <w:lang w:eastAsia="en-US"/>
              </w:rPr>
            </w:pPr>
            <w:r w:rsidRPr="00CE31C4">
              <w:rPr>
                <w:rFonts w:eastAsia="Cambria"/>
                <w:sz w:val="26"/>
                <w:szCs w:val="26"/>
                <w:lang w:eastAsia="en-US"/>
              </w:rPr>
              <w:t>Проводит геодезические измерения (определение координат характерных точек контура объекта)</w:t>
            </w:r>
          </w:p>
          <w:p w14:paraId="3643843F" w14:textId="7FC10003" w:rsidR="0079633C" w:rsidRPr="00CE31C4" w:rsidRDefault="0079633C" w:rsidP="00CE31C4">
            <w:pPr>
              <w:pStyle w:val="a6"/>
              <w:numPr>
                <w:ilvl w:val="0"/>
                <w:numId w:val="30"/>
              </w:numPr>
              <w:spacing w:line="0" w:lineRule="atLeast"/>
              <w:rPr>
                <w:rFonts w:eastAsia="Cambria"/>
                <w:sz w:val="26"/>
                <w:szCs w:val="26"/>
                <w:lang w:eastAsia="en-US"/>
              </w:rPr>
            </w:pPr>
            <w:r w:rsidRPr="00CE31C4">
              <w:rPr>
                <w:rFonts w:eastAsia="Cambria"/>
                <w:sz w:val="26"/>
                <w:szCs w:val="26"/>
                <w:lang w:eastAsia="en-US"/>
              </w:rPr>
              <w:t xml:space="preserve">Обрабатывает и проанализирует исходные данные </w:t>
            </w:r>
          </w:p>
          <w:p w14:paraId="0A6D77E9" w14:textId="300709B6" w:rsidR="0079633C" w:rsidRPr="00CE31C4" w:rsidRDefault="0079633C" w:rsidP="00CE31C4">
            <w:pPr>
              <w:pStyle w:val="a6"/>
              <w:numPr>
                <w:ilvl w:val="0"/>
                <w:numId w:val="30"/>
              </w:numPr>
              <w:spacing w:line="0" w:lineRule="atLeast"/>
              <w:rPr>
                <w:rFonts w:eastAsia="Cambria"/>
                <w:sz w:val="26"/>
                <w:szCs w:val="26"/>
                <w:lang w:eastAsia="en-US"/>
              </w:rPr>
            </w:pPr>
            <w:r w:rsidRPr="00CE31C4">
              <w:rPr>
                <w:rFonts w:eastAsia="Cambria"/>
                <w:sz w:val="26"/>
                <w:szCs w:val="26"/>
                <w:lang w:eastAsia="en-US"/>
              </w:rPr>
              <w:t>Формирует схем</w:t>
            </w:r>
            <w:r w:rsidR="00820E91" w:rsidRPr="00820E91">
              <w:rPr>
                <w:rFonts w:eastAsia="Cambria"/>
                <w:sz w:val="26"/>
                <w:szCs w:val="26"/>
                <w:lang w:eastAsia="en-US"/>
              </w:rPr>
              <w:t>у</w:t>
            </w:r>
            <w:r w:rsidRPr="00CE31C4">
              <w:rPr>
                <w:rFonts w:eastAsia="Cambria"/>
                <w:sz w:val="26"/>
                <w:szCs w:val="26"/>
                <w:lang w:eastAsia="en-US"/>
              </w:rPr>
              <w:t xml:space="preserve"> расположения ОНС относительно</w:t>
            </w:r>
            <w:bookmarkStart w:id="0" w:name="_GoBack"/>
            <w:bookmarkEnd w:id="0"/>
            <w:r w:rsidRPr="00CE31C4">
              <w:rPr>
                <w:rFonts w:eastAsia="Cambria"/>
                <w:sz w:val="26"/>
                <w:szCs w:val="26"/>
                <w:lang w:eastAsia="en-US"/>
              </w:rPr>
              <w:t>го земельного участка / земельных участков, в границах которого / которых он располагается.</w:t>
            </w:r>
          </w:p>
          <w:p w14:paraId="2DADDF2D" w14:textId="77777777" w:rsidR="0079633C" w:rsidRPr="00820E91" w:rsidRDefault="0079633C" w:rsidP="00DF7C9C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</w:p>
          <w:p w14:paraId="1E5014AD" w14:textId="409D3880" w:rsidR="00DF7C9C" w:rsidRPr="00820E91" w:rsidRDefault="00DF7C9C" w:rsidP="00CE31C4">
            <w:pPr>
              <w:spacing w:after="0" w:line="0" w:lineRule="atLeast"/>
              <w:jc w:val="both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 w:rsidRPr="00820E9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Этап 2</w:t>
            </w:r>
            <w:r w:rsidR="00820E91" w:rsidRPr="00820E9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 -</w:t>
            </w:r>
            <w:r w:rsidR="00820E91" w:rsidRPr="00CE31C4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 формирование технического плана в отношении ОНС </w:t>
            </w:r>
          </w:p>
          <w:p w14:paraId="13881384" w14:textId="66617263" w:rsidR="00877FC8" w:rsidRPr="00820E91" w:rsidRDefault="00877FC8" w:rsidP="00877FC8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 w:rsidRPr="00CE31C4">
              <w:rPr>
                <w:rFonts w:ascii="Times New Roman" w:hAnsi="Times New Roman"/>
                <w:sz w:val="26"/>
                <w:szCs w:val="26"/>
              </w:rPr>
              <w:t>В рамках данного этапа Подрядчик:</w:t>
            </w:r>
          </w:p>
          <w:p w14:paraId="648B19BD" w14:textId="4D270494" w:rsidR="0079633C" w:rsidRPr="00820E91" w:rsidRDefault="00877FC8" w:rsidP="00CE31C4">
            <w:pPr>
              <w:pStyle w:val="a6"/>
              <w:numPr>
                <w:ilvl w:val="0"/>
                <w:numId w:val="30"/>
              </w:numPr>
              <w:spacing w:line="0" w:lineRule="atLeast"/>
              <w:rPr>
                <w:rFonts w:eastAsia="Cambria"/>
                <w:sz w:val="26"/>
                <w:szCs w:val="26"/>
                <w:lang w:eastAsia="en-US"/>
              </w:rPr>
            </w:pPr>
            <w:r w:rsidRPr="00820E91">
              <w:rPr>
                <w:rFonts w:eastAsia="Cambria"/>
                <w:sz w:val="26"/>
                <w:szCs w:val="26"/>
                <w:lang w:eastAsia="en-US"/>
              </w:rPr>
              <w:t xml:space="preserve">получает </w:t>
            </w:r>
            <w:r w:rsidR="00F37B47" w:rsidRPr="00820E91">
              <w:rPr>
                <w:rFonts w:eastAsia="Cambria"/>
                <w:sz w:val="26"/>
                <w:szCs w:val="26"/>
                <w:lang w:eastAsia="en-US"/>
              </w:rPr>
              <w:t>выписк</w:t>
            </w:r>
            <w:r w:rsidR="00C77F21" w:rsidRPr="00820E91">
              <w:rPr>
                <w:rFonts w:eastAsia="Cambria"/>
                <w:sz w:val="26"/>
                <w:szCs w:val="26"/>
                <w:lang w:eastAsia="en-US"/>
              </w:rPr>
              <w:t>и</w:t>
            </w:r>
            <w:r w:rsidR="00F37B47" w:rsidRPr="00820E91">
              <w:rPr>
                <w:rFonts w:eastAsia="Cambria"/>
                <w:sz w:val="26"/>
                <w:szCs w:val="26"/>
                <w:lang w:eastAsia="en-US"/>
              </w:rPr>
              <w:t xml:space="preserve"> из ЕГРН в отношении земельных участков</w:t>
            </w:r>
            <w:r w:rsidRPr="00820E91">
              <w:rPr>
                <w:rFonts w:eastAsia="Cambria"/>
                <w:sz w:val="26"/>
                <w:szCs w:val="26"/>
                <w:lang w:eastAsia="en-US"/>
              </w:rPr>
              <w:t xml:space="preserve"> (при необходимости);</w:t>
            </w:r>
          </w:p>
          <w:p w14:paraId="262102BD" w14:textId="74ADA3B5" w:rsidR="00EE2229" w:rsidRPr="00820E91" w:rsidRDefault="0079633C" w:rsidP="00CE31C4">
            <w:pPr>
              <w:pStyle w:val="a6"/>
              <w:numPr>
                <w:ilvl w:val="0"/>
                <w:numId w:val="30"/>
              </w:numPr>
              <w:spacing w:line="0" w:lineRule="atLeast"/>
              <w:rPr>
                <w:rFonts w:eastAsia="Cambria"/>
                <w:sz w:val="26"/>
                <w:szCs w:val="26"/>
                <w:lang w:eastAsia="en-US"/>
              </w:rPr>
            </w:pPr>
            <w:r w:rsidRPr="00820E91">
              <w:rPr>
                <w:rFonts w:eastAsia="Cambria"/>
                <w:sz w:val="26"/>
                <w:szCs w:val="26"/>
                <w:lang w:eastAsia="en-US"/>
              </w:rPr>
              <w:t>осуще</w:t>
            </w:r>
            <w:r w:rsidR="00877FC8" w:rsidRPr="00820E91">
              <w:rPr>
                <w:rFonts w:eastAsia="Cambria"/>
                <w:sz w:val="26"/>
                <w:szCs w:val="26"/>
                <w:lang w:eastAsia="en-US"/>
              </w:rPr>
              <w:t>ствляет</w:t>
            </w:r>
            <w:r w:rsidRPr="00820E91">
              <w:rPr>
                <w:rFonts w:eastAsia="Cambria"/>
                <w:sz w:val="26"/>
                <w:szCs w:val="26"/>
                <w:lang w:eastAsia="en-US"/>
              </w:rPr>
              <w:t xml:space="preserve"> выезд на объект для обследования и обмера (при необходимости)</w:t>
            </w:r>
            <w:r w:rsidR="00877FC8" w:rsidRPr="00820E91">
              <w:rPr>
                <w:rFonts w:eastAsia="Cambria"/>
                <w:sz w:val="26"/>
                <w:szCs w:val="26"/>
                <w:lang w:eastAsia="en-US"/>
              </w:rPr>
              <w:t>;</w:t>
            </w:r>
          </w:p>
          <w:p w14:paraId="284D25F4" w14:textId="5393D147" w:rsidR="0079633C" w:rsidRPr="00820E91" w:rsidRDefault="00877FC8" w:rsidP="00CE31C4">
            <w:pPr>
              <w:pStyle w:val="a6"/>
              <w:numPr>
                <w:ilvl w:val="0"/>
                <w:numId w:val="30"/>
              </w:numPr>
              <w:spacing w:line="0" w:lineRule="atLeast"/>
              <w:rPr>
                <w:rFonts w:eastAsia="Cambria"/>
                <w:sz w:val="26"/>
                <w:szCs w:val="26"/>
                <w:lang w:eastAsia="en-US"/>
              </w:rPr>
            </w:pPr>
            <w:r w:rsidRPr="00820E91">
              <w:rPr>
                <w:rFonts w:eastAsia="Cambria"/>
                <w:sz w:val="26"/>
                <w:szCs w:val="26"/>
                <w:lang w:eastAsia="en-US"/>
              </w:rPr>
              <w:t>осуществляет</w:t>
            </w:r>
            <w:r w:rsidR="0079633C" w:rsidRPr="00820E91">
              <w:rPr>
                <w:rFonts w:eastAsia="Cambria"/>
                <w:sz w:val="26"/>
                <w:szCs w:val="26"/>
                <w:lang w:eastAsia="en-US"/>
              </w:rPr>
              <w:t xml:space="preserve"> геодезические измерения (определение координат характерных точек контура объекта) при необходимости;</w:t>
            </w:r>
          </w:p>
          <w:p w14:paraId="73FEEB83" w14:textId="5FC8D70B" w:rsidR="0079633C" w:rsidRPr="00820E91" w:rsidRDefault="00877FC8" w:rsidP="00CE31C4">
            <w:pPr>
              <w:pStyle w:val="a6"/>
              <w:numPr>
                <w:ilvl w:val="0"/>
                <w:numId w:val="30"/>
              </w:numPr>
              <w:spacing w:line="0" w:lineRule="atLeast"/>
              <w:rPr>
                <w:rFonts w:eastAsia="Cambria"/>
                <w:sz w:val="26"/>
                <w:szCs w:val="26"/>
                <w:lang w:eastAsia="en-US"/>
              </w:rPr>
            </w:pPr>
            <w:r w:rsidRPr="00820E91">
              <w:rPr>
                <w:rFonts w:eastAsia="Cambria"/>
                <w:sz w:val="26"/>
                <w:szCs w:val="26"/>
                <w:lang w:eastAsia="en-US"/>
              </w:rPr>
              <w:t>обрабатывает</w:t>
            </w:r>
            <w:r w:rsidR="0079633C" w:rsidRPr="00820E91">
              <w:rPr>
                <w:rFonts w:eastAsia="Cambria"/>
                <w:sz w:val="26"/>
                <w:szCs w:val="26"/>
                <w:lang w:eastAsia="en-US"/>
              </w:rPr>
              <w:t xml:space="preserve"> и проанализир</w:t>
            </w:r>
            <w:r w:rsidRPr="00820E91">
              <w:rPr>
                <w:rFonts w:eastAsia="Cambria"/>
                <w:sz w:val="26"/>
                <w:szCs w:val="26"/>
                <w:lang w:eastAsia="en-US"/>
              </w:rPr>
              <w:t>ует</w:t>
            </w:r>
            <w:r w:rsidR="0079633C" w:rsidRPr="00820E91">
              <w:rPr>
                <w:rFonts w:eastAsia="Cambria"/>
                <w:sz w:val="26"/>
                <w:szCs w:val="26"/>
                <w:lang w:eastAsia="en-US"/>
              </w:rPr>
              <w:t xml:space="preserve"> исходные данные;</w:t>
            </w:r>
          </w:p>
          <w:p w14:paraId="230D9C42" w14:textId="483DADF1" w:rsidR="00EC23E1" w:rsidRDefault="00877FC8">
            <w:pPr>
              <w:pStyle w:val="a6"/>
              <w:numPr>
                <w:ilvl w:val="0"/>
                <w:numId w:val="30"/>
              </w:numPr>
              <w:spacing w:line="0" w:lineRule="atLeast"/>
              <w:rPr>
                <w:rFonts w:eastAsia="Cambria"/>
                <w:sz w:val="26"/>
                <w:szCs w:val="26"/>
                <w:lang w:eastAsia="en-US"/>
              </w:rPr>
            </w:pPr>
            <w:r w:rsidRPr="00820E91">
              <w:rPr>
                <w:rFonts w:eastAsia="Cambria"/>
                <w:sz w:val="26"/>
                <w:szCs w:val="26"/>
                <w:lang w:eastAsia="en-US"/>
              </w:rPr>
              <w:t>формир</w:t>
            </w:r>
            <w:r w:rsidR="00F51546">
              <w:rPr>
                <w:rFonts w:eastAsia="Cambria"/>
                <w:sz w:val="26"/>
                <w:szCs w:val="26"/>
                <w:lang w:eastAsia="en-US"/>
              </w:rPr>
              <w:t>ует</w:t>
            </w:r>
            <w:r w:rsidR="0079633C" w:rsidRPr="00820E91">
              <w:rPr>
                <w:rFonts w:eastAsia="Cambria"/>
                <w:sz w:val="26"/>
                <w:szCs w:val="26"/>
                <w:lang w:eastAsia="en-US"/>
              </w:rPr>
              <w:t xml:space="preserve"> </w:t>
            </w:r>
            <w:r w:rsidRPr="00820E91">
              <w:rPr>
                <w:rFonts w:eastAsia="Cambria"/>
                <w:sz w:val="26"/>
                <w:szCs w:val="26"/>
                <w:lang w:eastAsia="en-US"/>
              </w:rPr>
              <w:t>техническ</w:t>
            </w:r>
            <w:r w:rsidR="00F51546">
              <w:rPr>
                <w:rFonts w:eastAsia="Cambria"/>
                <w:sz w:val="26"/>
                <w:szCs w:val="26"/>
                <w:lang w:eastAsia="en-US"/>
              </w:rPr>
              <w:t>ий</w:t>
            </w:r>
            <w:r w:rsidRPr="00820E91">
              <w:rPr>
                <w:rFonts w:eastAsia="Cambria"/>
                <w:sz w:val="26"/>
                <w:szCs w:val="26"/>
                <w:lang w:eastAsia="en-US"/>
              </w:rPr>
              <w:t xml:space="preserve"> план, включая его </w:t>
            </w:r>
            <w:r w:rsidR="0079633C" w:rsidRPr="00820E91">
              <w:rPr>
                <w:rFonts w:eastAsia="Cambria"/>
                <w:sz w:val="26"/>
                <w:szCs w:val="26"/>
                <w:lang w:eastAsia="en-US"/>
              </w:rPr>
              <w:t>графическ</w:t>
            </w:r>
            <w:r w:rsidRPr="00820E91">
              <w:rPr>
                <w:rFonts w:eastAsia="Cambria"/>
                <w:sz w:val="26"/>
                <w:szCs w:val="26"/>
                <w:lang w:eastAsia="en-US"/>
              </w:rPr>
              <w:t>ую</w:t>
            </w:r>
            <w:r w:rsidR="0079633C" w:rsidRPr="00820E91">
              <w:rPr>
                <w:rFonts w:eastAsia="Cambria"/>
                <w:sz w:val="26"/>
                <w:szCs w:val="26"/>
                <w:lang w:eastAsia="en-US"/>
              </w:rPr>
              <w:t xml:space="preserve"> </w:t>
            </w:r>
            <w:r w:rsidRPr="00820E91">
              <w:rPr>
                <w:rFonts w:eastAsia="Cambria"/>
                <w:sz w:val="26"/>
                <w:szCs w:val="26"/>
                <w:lang w:eastAsia="en-US"/>
              </w:rPr>
              <w:t>и техническую</w:t>
            </w:r>
            <w:r w:rsidR="0079633C" w:rsidRPr="00820E91">
              <w:rPr>
                <w:rFonts w:eastAsia="Cambria"/>
                <w:sz w:val="26"/>
                <w:szCs w:val="26"/>
                <w:lang w:eastAsia="en-US"/>
              </w:rPr>
              <w:t xml:space="preserve"> </w:t>
            </w:r>
            <w:r w:rsidRPr="00820E91">
              <w:rPr>
                <w:rFonts w:eastAsia="Cambria"/>
                <w:sz w:val="26"/>
                <w:szCs w:val="26"/>
                <w:lang w:eastAsia="en-US"/>
              </w:rPr>
              <w:t>части</w:t>
            </w:r>
            <w:r w:rsidR="00EC23E1">
              <w:rPr>
                <w:rFonts w:eastAsia="Cambria"/>
                <w:sz w:val="26"/>
                <w:szCs w:val="26"/>
                <w:lang w:eastAsia="en-US"/>
              </w:rPr>
              <w:t>;</w:t>
            </w:r>
          </w:p>
          <w:p w14:paraId="4E61E7B3" w14:textId="1C3405F6" w:rsidR="0079633C" w:rsidRPr="00820E91" w:rsidRDefault="00F51546" w:rsidP="00CE31C4">
            <w:pPr>
              <w:pStyle w:val="a6"/>
              <w:numPr>
                <w:ilvl w:val="0"/>
                <w:numId w:val="30"/>
              </w:numPr>
              <w:spacing w:line="0" w:lineRule="atLeast"/>
              <w:rPr>
                <w:rFonts w:eastAsia="Cambria"/>
                <w:sz w:val="26"/>
                <w:szCs w:val="26"/>
                <w:lang w:eastAsia="en-US"/>
              </w:rPr>
            </w:pPr>
            <w:r w:rsidRPr="00820E91">
              <w:rPr>
                <w:rFonts w:eastAsia="Cambria"/>
                <w:sz w:val="26"/>
                <w:szCs w:val="26"/>
                <w:lang w:eastAsia="en-US"/>
              </w:rPr>
              <w:t>о</w:t>
            </w:r>
            <w:r>
              <w:rPr>
                <w:rFonts w:eastAsia="Cambria"/>
                <w:sz w:val="26"/>
                <w:szCs w:val="26"/>
                <w:lang w:eastAsia="en-US"/>
              </w:rPr>
              <w:t>беспечивает</w:t>
            </w:r>
            <w:r w:rsidRPr="00EC23E1">
              <w:rPr>
                <w:rFonts w:eastAsia="Cambria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mbria"/>
                <w:sz w:val="26"/>
                <w:szCs w:val="26"/>
                <w:lang w:eastAsia="en-US"/>
              </w:rPr>
              <w:t>с</w:t>
            </w:r>
            <w:r w:rsidR="00EC23E1" w:rsidRPr="00EC23E1">
              <w:rPr>
                <w:rFonts w:eastAsia="Cambria"/>
                <w:sz w:val="26"/>
                <w:szCs w:val="26"/>
                <w:lang w:eastAsia="en-US"/>
              </w:rPr>
              <w:t>огласование технического плана в порядке, установленном законодательством Российской Федерации</w:t>
            </w:r>
            <w:r>
              <w:rPr>
                <w:rFonts w:eastAsia="Cambria"/>
                <w:sz w:val="26"/>
                <w:szCs w:val="26"/>
                <w:lang w:eastAsia="en-US"/>
              </w:rPr>
              <w:t xml:space="preserve"> (при необходимости)</w:t>
            </w:r>
            <w:r w:rsidR="00877FC8" w:rsidRPr="00820E91">
              <w:rPr>
                <w:rFonts w:eastAsia="Cambria"/>
                <w:sz w:val="26"/>
                <w:szCs w:val="26"/>
                <w:lang w:eastAsia="en-US"/>
              </w:rPr>
              <w:t>.</w:t>
            </w:r>
          </w:p>
        </w:tc>
      </w:tr>
      <w:tr w:rsidR="00056C28" w:rsidRPr="003B08CF" w14:paraId="19C2E3E9" w14:textId="77777777" w:rsidTr="00056C28">
        <w:trPr>
          <w:trHeight w:val="210"/>
        </w:trPr>
        <w:tc>
          <w:tcPr>
            <w:tcW w:w="709" w:type="dxa"/>
          </w:tcPr>
          <w:p w14:paraId="21A79E6A" w14:textId="6CE785F1" w:rsidR="00056C28" w:rsidRPr="003B08CF" w:rsidRDefault="00C03D01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14:paraId="4286321D" w14:textId="3B27F99C" w:rsidR="00056C28" w:rsidRPr="003B08CF" w:rsidRDefault="00820E91" w:rsidP="00820E91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Результат</w:t>
            </w:r>
            <w:r w:rsidR="00ED6F98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 </w:t>
            </w:r>
            <w:r w:rsidR="00ED6F98" w:rsidRPr="00ED6F98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работ</w:t>
            </w:r>
          </w:p>
        </w:tc>
        <w:tc>
          <w:tcPr>
            <w:tcW w:w="6521" w:type="dxa"/>
          </w:tcPr>
          <w:p w14:paraId="313D5A6D" w14:textId="77777777" w:rsidR="00056C28" w:rsidRDefault="00056C28" w:rsidP="00DB1B6C">
            <w:pPr>
              <w:spacing w:after="0" w:line="0" w:lineRule="atLeast"/>
              <w:jc w:val="both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</w:p>
        </w:tc>
      </w:tr>
      <w:tr w:rsidR="00F833CF" w:rsidRPr="003B08CF" w14:paraId="53A3899B" w14:textId="77777777" w:rsidTr="00056C28">
        <w:trPr>
          <w:trHeight w:val="210"/>
        </w:trPr>
        <w:tc>
          <w:tcPr>
            <w:tcW w:w="709" w:type="dxa"/>
          </w:tcPr>
          <w:p w14:paraId="64AE3317" w14:textId="079FAE51" w:rsidR="00F833CF" w:rsidRDefault="00C03D01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F833CF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2977" w:type="dxa"/>
          </w:tcPr>
          <w:p w14:paraId="09EAE435" w14:textId="77777777" w:rsidR="00F833CF" w:rsidRPr="00ED6F98" w:rsidRDefault="00F833CF" w:rsidP="00ED6F98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521" w:type="dxa"/>
          </w:tcPr>
          <w:p w14:paraId="51DE2E50" w14:textId="541F737A" w:rsidR="00F833CF" w:rsidRDefault="00877FC8" w:rsidP="00820E91">
            <w:pPr>
              <w:spacing w:after="0" w:line="0" w:lineRule="atLeast"/>
              <w:jc w:val="both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 w:rsidRPr="00CE31C4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1 этап -</w:t>
            </w:r>
            <w:r w:rsidRPr="002C7477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 </w:t>
            </w:r>
            <w:r w:rsidR="00F833CF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Схема расположения ОНС </w:t>
            </w:r>
            <w:r w:rsidR="00F833CF" w:rsidRPr="00F833CF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относительного земельного участка / земельных участков в границах </w:t>
            </w:r>
            <w:r w:rsidR="00F833CF" w:rsidRPr="00F833CF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lastRenderedPageBreak/>
              <w:t>которого / которых он располагается</w:t>
            </w:r>
            <w:r w:rsidR="00F833CF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 (с координатами поворотных точек) в бумажном виде (оригинал) – 2 экземпляра</w:t>
            </w: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 </w:t>
            </w:r>
            <w:r w:rsidRPr="00CE31C4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и </w:t>
            </w:r>
            <w:r w:rsidR="00C03D0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1 экземпляр </w:t>
            </w:r>
            <w:r w:rsidRPr="00CE31C4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в электронном виде.</w:t>
            </w:r>
          </w:p>
        </w:tc>
      </w:tr>
      <w:tr w:rsidR="00056C28" w:rsidRPr="003B08CF" w14:paraId="61AD8AFA" w14:textId="77777777" w:rsidTr="00056C28">
        <w:trPr>
          <w:trHeight w:val="147"/>
        </w:trPr>
        <w:tc>
          <w:tcPr>
            <w:tcW w:w="709" w:type="dxa"/>
          </w:tcPr>
          <w:p w14:paraId="43E2D148" w14:textId="559DFDEA" w:rsidR="00056C28" w:rsidRPr="003B08CF" w:rsidRDefault="00C03D01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  <w:r w:rsidR="009A66FE">
              <w:rPr>
                <w:rFonts w:ascii="Times New Roman" w:hAnsi="Times New Roman"/>
                <w:sz w:val="26"/>
                <w:szCs w:val="26"/>
              </w:rPr>
              <w:t>.</w:t>
            </w:r>
            <w:r w:rsidR="00F833C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14:paraId="6F83860E" w14:textId="77777777" w:rsidR="00056C28" w:rsidRPr="003B08CF" w:rsidRDefault="00056C28" w:rsidP="003B08CF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521" w:type="dxa"/>
          </w:tcPr>
          <w:p w14:paraId="23BAAB31" w14:textId="486FE3BD" w:rsidR="00F81561" w:rsidRPr="00F81561" w:rsidRDefault="00C03D01" w:rsidP="00820E91">
            <w:pPr>
              <w:spacing w:after="0" w:line="0" w:lineRule="atLeast"/>
              <w:jc w:val="both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2 этап – </w:t>
            </w:r>
            <w:r w:rsidR="00F81561" w:rsidRPr="00F8156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Технический план в бумажном виде (оригинал) — 1 экземпляр</w:t>
            </w:r>
            <w:r w:rsidR="00820E9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 и в электронном виде (</w:t>
            </w:r>
            <w:r w:rsidR="00820E91" w:rsidRPr="00F8156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XML‑документ, заверенный усиленной квалифицированной электронной подписью кадастрового инженера. Файлы должны быть созданы с использованием актуальных XML‑схем </w:t>
            </w:r>
            <w:r w:rsidR="005D339C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br/>
            </w:r>
            <w:r w:rsidR="00820E91" w:rsidRPr="00F8156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и обеспечивать считывание и контроль данных</w:t>
            </w:r>
            <w:r w:rsidR="00820E9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)</w:t>
            </w:r>
            <w:r w:rsidR="00820E91" w:rsidRPr="00F81561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.</w:t>
            </w:r>
          </w:p>
          <w:p w14:paraId="4B46440D" w14:textId="77777777" w:rsidR="00ED6F98" w:rsidRDefault="00ED6F98" w:rsidP="00F81561">
            <w:pPr>
              <w:spacing w:after="0" w:line="0" w:lineRule="atLeast"/>
              <w:jc w:val="both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</w:p>
        </w:tc>
      </w:tr>
      <w:tr w:rsidR="00F73387" w:rsidRPr="003B08CF" w14:paraId="03887B7E" w14:textId="77777777" w:rsidTr="00F73387">
        <w:trPr>
          <w:trHeight w:val="119"/>
        </w:trPr>
        <w:tc>
          <w:tcPr>
            <w:tcW w:w="709" w:type="dxa"/>
          </w:tcPr>
          <w:p w14:paraId="62E2277E" w14:textId="0AC89992" w:rsidR="00F73387" w:rsidRPr="003B08CF" w:rsidRDefault="00C03D01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14:paraId="1911EBDC" w14:textId="77777777" w:rsidR="00F73387" w:rsidRPr="000C20C9" w:rsidRDefault="00462FF5" w:rsidP="000C20C9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 w:rsidRPr="00462FF5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Требования по объему гарантий качества работ:</w:t>
            </w:r>
          </w:p>
        </w:tc>
        <w:tc>
          <w:tcPr>
            <w:tcW w:w="6521" w:type="dxa"/>
          </w:tcPr>
          <w:p w14:paraId="5F921DA7" w14:textId="77777777" w:rsidR="00F73387" w:rsidRPr="000C20C9" w:rsidRDefault="00F73387" w:rsidP="000C20C9">
            <w:pPr>
              <w:spacing w:after="0" w:line="0" w:lineRule="atLeast"/>
              <w:jc w:val="both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</w:p>
        </w:tc>
      </w:tr>
      <w:tr w:rsidR="00F73387" w:rsidRPr="003B08CF" w14:paraId="3D2FA864" w14:textId="77777777" w:rsidTr="00F73387">
        <w:trPr>
          <w:trHeight w:val="134"/>
        </w:trPr>
        <w:tc>
          <w:tcPr>
            <w:tcW w:w="709" w:type="dxa"/>
          </w:tcPr>
          <w:p w14:paraId="25F652DD" w14:textId="514B510C" w:rsidR="00F73387" w:rsidRPr="003B08CF" w:rsidRDefault="00C03D01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9A66FE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2977" w:type="dxa"/>
          </w:tcPr>
          <w:p w14:paraId="75D5A3B3" w14:textId="77777777" w:rsidR="00F73387" w:rsidRPr="000C20C9" w:rsidRDefault="00F73387" w:rsidP="000C20C9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521" w:type="dxa"/>
          </w:tcPr>
          <w:p w14:paraId="1FF60BCE" w14:textId="170225C6" w:rsidR="00F73387" w:rsidRPr="000C20C9" w:rsidRDefault="00462FF5" w:rsidP="00462FF5">
            <w:pPr>
              <w:spacing w:after="0" w:line="0" w:lineRule="atLeast"/>
              <w:jc w:val="both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В</w:t>
            </w:r>
            <w:r w:rsidRPr="00462FF5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ыявленные </w:t>
            </w:r>
            <w:r w:rsidR="005523BA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Заказчиком </w:t>
            </w:r>
            <w:r w:rsidRPr="00462FF5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замечания </w:t>
            </w: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устраняются </w:t>
            </w:r>
            <w:r w:rsidR="005523BA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Подрядчиком </w:t>
            </w:r>
            <w:r w:rsidRPr="00462FF5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в полном объеме </w:t>
            </w: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без дополнительной оплаты</w:t>
            </w:r>
            <w:r w:rsidR="005523BA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 в соответствии с условиями Договора.</w:t>
            </w:r>
          </w:p>
        </w:tc>
      </w:tr>
      <w:tr w:rsidR="00F73387" w:rsidRPr="003B08CF" w14:paraId="03243EAA" w14:textId="77777777" w:rsidTr="00F73387">
        <w:trPr>
          <w:trHeight w:val="119"/>
        </w:trPr>
        <w:tc>
          <w:tcPr>
            <w:tcW w:w="709" w:type="dxa"/>
          </w:tcPr>
          <w:p w14:paraId="685BD3E6" w14:textId="784E1077" w:rsidR="00F73387" w:rsidRPr="003B08CF" w:rsidRDefault="00C03D01" w:rsidP="00430D1D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9A66FE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2977" w:type="dxa"/>
          </w:tcPr>
          <w:p w14:paraId="25DD1B03" w14:textId="77777777" w:rsidR="00F73387" w:rsidRPr="000C20C9" w:rsidRDefault="00F73387" w:rsidP="000C20C9">
            <w:pPr>
              <w:spacing w:after="0" w:line="0" w:lineRule="atLeast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521" w:type="dxa"/>
          </w:tcPr>
          <w:p w14:paraId="2E62109E" w14:textId="63C87885" w:rsidR="00F73387" w:rsidRPr="000C20C9" w:rsidRDefault="00F833CF" w:rsidP="00462FF5">
            <w:pPr>
              <w:spacing w:after="0" w:line="0" w:lineRule="atLeast"/>
              <w:jc w:val="both"/>
              <w:rPr>
                <w:rFonts w:ascii="Times New Roman" w:eastAsia="Cambria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При осуществлении мероприятий</w:t>
            </w:r>
            <w:r w:rsidR="005523BA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 предусмотренных </w:t>
            </w: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br/>
              <w:t xml:space="preserve">2 </w:t>
            </w:r>
            <w:r w:rsidR="005523BA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э</w:t>
            </w: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тапом</w:t>
            </w:r>
            <w:r w:rsidR="005523BA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 выполнения работ,</w:t>
            </w:r>
            <w:r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 в</w:t>
            </w:r>
            <w:r w:rsidR="00462FF5" w:rsidRPr="00462FF5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ыявленные замечания органа, осуществляющего кадастро</w:t>
            </w:r>
            <w:r w:rsidR="00462FF5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вый учет</w:t>
            </w:r>
            <w:r w:rsidR="005523BA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, </w:t>
            </w:r>
            <w:r w:rsidR="00805D7C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Подрядчик</w:t>
            </w:r>
            <w:r w:rsidR="00462FF5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 устраняет </w:t>
            </w:r>
            <w:r w:rsidR="00462FF5" w:rsidRPr="00462FF5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в полном объеме без дополнительной оплаты</w:t>
            </w:r>
            <w:r w:rsidR="005523BA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 xml:space="preserve"> </w:t>
            </w:r>
            <w:r w:rsidR="005523BA" w:rsidRPr="005523BA">
              <w:rPr>
                <w:rFonts w:ascii="Times New Roman" w:eastAsia="Cambria" w:hAnsi="Times New Roman"/>
                <w:sz w:val="26"/>
                <w:szCs w:val="26"/>
                <w:lang w:eastAsia="en-US"/>
              </w:rPr>
              <w:t>в соответствии с условиями Договора.</w:t>
            </w:r>
          </w:p>
        </w:tc>
      </w:tr>
    </w:tbl>
    <w:p w14:paraId="2084BB41" w14:textId="77777777" w:rsidR="001D4D09" w:rsidRPr="003B08CF" w:rsidRDefault="001D4D09" w:rsidP="001D4D0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F1068A3" w14:textId="77777777" w:rsidR="001D4D09" w:rsidRPr="003B08CF" w:rsidRDefault="001D4D09" w:rsidP="001D4D0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538AEC49" w14:textId="77777777" w:rsidR="008547B1" w:rsidRPr="003B08CF" w:rsidRDefault="008547B1" w:rsidP="001D4D0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B08CF">
        <w:rPr>
          <w:rFonts w:ascii="Times New Roman" w:hAnsi="Times New Roman"/>
          <w:sz w:val="26"/>
          <w:szCs w:val="26"/>
        </w:rPr>
        <w:tab/>
      </w:r>
    </w:p>
    <w:p w14:paraId="139799C5" w14:textId="77777777" w:rsidR="008547B1" w:rsidRPr="003B08CF" w:rsidRDefault="008547B1" w:rsidP="001D4D0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39F2C799" w14:textId="77777777" w:rsidR="008547B1" w:rsidRPr="003B08CF" w:rsidRDefault="008547B1" w:rsidP="003A60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31E018CB" w14:textId="77777777" w:rsidR="008547B1" w:rsidRPr="003B08CF" w:rsidRDefault="008547B1" w:rsidP="003A60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D23DFE9" w14:textId="77777777" w:rsidR="008547B1" w:rsidRPr="003B08CF" w:rsidRDefault="008547B1" w:rsidP="003A60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sectPr w:rsidR="008547B1" w:rsidRPr="003B08CF" w:rsidSect="003B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FEB07" w14:textId="77777777" w:rsidR="00CE31C4" w:rsidRDefault="00CE31C4" w:rsidP="00D45FF0">
      <w:pPr>
        <w:spacing w:after="0" w:line="240" w:lineRule="auto"/>
      </w:pPr>
      <w:r>
        <w:separator/>
      </w:r>
    </w:p>
  </w:endnote>
  <w:endnote w:type="continuationSeparator" w:id="0">
    <w:p w14:paraId="67BE4FF2" w14:textId="77777777" w:rsidR="00CE31C4" w:rsidRDefault="00CE31C4" w:rsidP="00D4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250C5" w14:textId="77777777" w:rsidR="00CE31C4" w:rsidRDefault="00CE31C4" w:rsidP="00D45FF0">
      <w:pPr>
        <w:spacing w:after="0" w:line="240" w:lineRule="auto"/>
      </w:pPr>
      <w:r>
        <w:separator/>
      </w:r>
    </w:p>
  </w:footnote>
  <w:footnote w:type="continuationSeparator" w:id="0">
    <w:p w14:paraId="3F580D56" w14:textId="77777777" w:rsidR="00CE31C4" w:rsidRDefault="00CE31C4" w:rsidP="00D45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641E91"/>
    <w:multiLevelType w:val="multilevel"/>
    <w:tmpl w:val="4DAE7F0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261EDF"/>
    <w:multiLevelType w:val="singleLevel"/>
    <w:tmpl w:val="14D4716C"/>
    <w:lvl w:ilvl="0">
      <w:start w:val="6"/>
      <w:numFmt w:val="decimal"/>
      <w:lvlText w:val="%1)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AE6F29"/>
    <w:multiLevelType w:val="singleLevel"/>
    <w:tmpl w:val="9C8089C0"/>
    <w:lvl w:ilvl="0">
      <w:start w:val="8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DB74B15"/>
    <w:multiLevelType w:val="singleLevel"/>
    <w:tmpl w:val="357424A0"/>
    <w:lvl w:ilvl="0">
      <w:start w:val="2"/>
      <w:numFmt w:val="decimal"/>
      <w:lvlText w:val="4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3485E96"/>
    <w:multiLevelType w:val="hybridMultilevel"/>
    <w:tmpl w:val="EAE87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34D4B"/>
    <w:multiLevelType w:val="hybridMultilevel"/>
    <w:tmpl w:val="E1DEBA64"/>
    <w:lvl w:ilvl="0" w:tplc="4BF0B13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E46B4A2">
      <w:start w:val="1"/>
      <w:numFmt w:val="bullet"/>
      <w:lvlText w:val="-"/>
      <w:lvlJc w:val="left"/>
      <w:pPr>
        <w:ind w:left="2640" w:hanging="360"/>
      </w:pPr>
      <w:rPr>
        <w:rFonts w:hint="default"/>
        <w:b w:val="0"/>
        <w:bCs/>
        <w:i w:val="0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5CE3271"/>
    <w:multiLevelType w:val="hybridMultilevel"/>
    <w:tmpl w:val="50565228"/>
    <w:lvl w:ilvl="0" w:tplc="A14EDE86">
      <w:start w:val="1"/>
      <w:numFmt w:val="decimal"/>
      <w:lvlText w:val="%1."/>
      <w:lvlJc w:val="left"/>
      <w:pPr>
        <w:ind w:left="0" w:firstLine="34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4E4540"/>
    <w:multiLevelType w:val="singleLevel"/>
    <w:tmpl w:val="B6A6B300"/>
    <w:lvl w:ilvl="0">
      <w:start w:val="5"/>
      <w:numFmt w:val="decimal"/>
      <w:lvlText w:val="4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EF677E5"/>
    <w:multiLevelType w:val="hybridMultilevel"/>
    <w:tmpl w:val="AF5C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43E9"/>
    <w:multiLevelType w:val="hybridMultilevel"/>
    <w:tmpl w:val="08B2F7DC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 w15:restartNumberingAfterBreak="0">
    <w:nsid w:val="24906E45"/>
    <w:multiLevelType w:val="hybridMultilevel"/>
    <w:tmpl w:val="3F503EF0"/>
    <w:lvl w:ilvl="0" w:tplc="0468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C6A77"/>
    <w:multiLevelType w:val="singleLevel"/>
    <w:tmpl w:val="311A2518"/>
    <w:lvl w:ilvl="0">
      <w:start w:val="4"/>
      <w:numFmt w:val="decimal"/>
      <w:lvlText w:val="4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B3C45A0"/>
    <w:multiLevelType w:val="singleLevel"/>
    <w:tmpl w:val="9664F12A"/>
    <w:lvl w:ilvl="0">
      <w:start w:val="1"/>
      <w:numFmt w:val="decimal"/>
      <w:lvlText w:val="4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BB87ED4"/>
    <w:multiLevelType w:val="singleLevel"/>
    <w:tmpl w:val="9A486202"/>
    <w:lvl w:ilvl="0">
      <w:start w:val="3"/>
      <w:numFmt w:val="decimal"/>
      <w:lvlText w:val="4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C393B53"/>
    <w:multiLevelType w:val="hybridMultilevel"/>
    <w:tmpl w:val="5588AD24"/>
    <w:lvl w:ilvl="0" w:tplc="6D5CD3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15" w15:restartNumberingAfterBreak="0">
    <w:nsid w:val="33D351E4"/>
    <w:multiLevelType w:val="hybridMultilevel"/>
    <w:tmpl w:val="390AB202"/>
    <w:lvl w:ilvl="0" w:tplc="55D077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9BA182E">
      <w:numFmt w:val="none"/>
      <w:lvlText w:val=""/>
      <w:lvlJc w:val="left"/>
      <w:pPr>
        <w:tabs>
          <w:tab w:val="num" w:pos="360"/>
        </w:tabs>
      </w:pPr>
    </w:lvl>
    <w:lvl w:ilvl="2" w:tplc="F056B202">
      <w:numFmt w:val="none"/>
      <w:lvlText w:val=""/>
      <w:lvlJc w:val="left"/>
      <w:pPr>
        <w:tabs>
          <w:tab w:val="num" w:pos="360"/>
        </w:tabs>
      </w:pPr>
    </w:lvl>
    <w:lvl w:ilvl="3" w:tplc="6DCE0D3C">
      <w:numFmt w:val="none"/>
      <w:lvlText w:val=""/>
      <w:lvlJc w:val="left"/>
      <w:pPr>
        <w:tabs>
          <w:tab w:val="num" w:pos="360"/>
        </w:tabs>
      </w:pPr>
    </w:lvl>
    <w:lvl w:ilvl="4" w:tplc="F5CC1D5A">
      <w:numFmt w:val="none"/>
      <w:lvlText w:val=""/>
      <w:lvlJc w:val="left"/>
      <w:pPr>
        <w:tabs>
          <w:tab w:val="num" w:pos="360"/>
        </w:tabs>
      </w:pPr>
    </w:lvl>
    <w:lvl w:ilvl="5" w:tplc="53AECECA">
      <w:numFmt w:val="none"/>
      <w:lvlText w:val=""/>
      <w:lvlJc w:val="left"/>
      <w:pPr>
        <w:tabs>
          <w:tab w:val="num" w:pos="360"/>
        </w:tabs>
      </w:pPr>
    </w:lvl>
    <w:lvl w:ilvl="6" w:tplc="A7641E2C">
      <w:numFmt w:val="none"/>
      <w:lvlText w:val=""/>
      <w:lvlJc w:val="left"/>
      <w:pPr>
        <w:tabs>
          <w:tab w:val="num" w:pos="360"/>
        </w:tabs>
      </w:pPr>
    </w:lvl>
    <w:lvl w:ilvl="7" w:tplc="F634B94E">
      <w:numFmt w:val="none"/>
      <w:lvlText w:val=""/>
      <w:lvlJc w:val="left"/>
      <w:pPr>
        <w:tabs>
          <w:tab w:val="num" w:pos="360"/>
        </w:tabs>
      </w:pPr>
    </w:lvl>
    <w:lvl w:ilvl="8" w:tplc="66D67EF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4457544"/>
    <w:multiLevelType w:val="singleLevel"/>
    <w:tmpl w:val="070A758C"/>
    <w:lvl w:ilvl="0">
      <w:start w:val="7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5397B75"/>
    <w:multiLevelType w:val="hybridMultilevel"/>
    <w:tmpl w:val="30325D1C"/>
    <w:lvl w:ilvl="0" w:tplc="CAA6B97A">
      <w:start w:val="1"/>
      <w:numFmt w:val="decimal"/>
      <w:lvlText w:val="%1."/>
      <w:lvlJc w:val="left"/>
      <w:pPr>
        <w:ind w:left="686" w:hanging="360"/>
      </w:pPr>
    </w:lvl>
    <w:lvl w:ilvl="1" w:tplc="04190019">
      <w:start w:val="1"/>
      <w:numFmt w:val="lowerLetter"/>
      <w:lvlText w:val="%2."/>
      <w:lvlJc w:val="left"/>
      <w:pPr>
        <w:ind w:left="1406" w:hanging="360"/>
      </w:pPr>
    </w:lvl>
    <w:lvl w:ilvl="2" w:tplc="0419001B">
      <w:start w:val="1"/>
      <w:numFmt w:val="lowerRoman"/>
      <w:lvlText w:val="%3."/>
      <w:lvlJc w:val="right"/>
      <w:pPr>
        <w:ind w:left="2126" w:hanging="180"/>
      </w:pPr>
    </w:lvl>
    <w:lvl w:ilvl="3" w:tplc="0419000F">
      <w:start w:val="1"/>
      <w:numFmt w:val="decimal"/>
      <w:lvlText w:val="%4."/>
      <w:lvlJc w:val="left"/>
      <w:pPr>
        <w:ind w:left="2846" w:hanging="360"/>
      </w:pPr>
    </w:lvl>
    <w:lvl w:ilvl="4" w:tplc="04190019">
      <w:start w:val="1"/>
      <w:numFmt w:val="lowerLetter"/>
      <w:lvlText w:val="%5."/>
      <w:lvlJc w:val="left"/>
      <w:pPr>
        <w:ind w:left="3566" w:hanging="360"/>
      </w:pPr>
    </w:lvl>
    <w:lvl w:ilvl="5" w:tplc="0419001B">
      <w:start w:val="1"/>
      <w:numFmt w:val="lowerRoman"/>
      <w:lvlText w:val="%6."/>
      <w:lvlJc w:val="right"/>
      <w:pPr>
        <w:ind w:left="4286" w:hanging="180"/>
      </w:pPr>
    </w:lvl>
    <w:lvl w:ilvl="6" w:tplc="0419000F">
      <w:start w:val="1"/>
      <w:numFmt w:val="decimal"/>
      <w:lvlText w:val="%7."/>
      <w:lvlJc w:val="left"/>
      <w:pPr>
        <w:ind w:left="5006" w:hanging="360"/>
      </w:pPr>
    </w:lvl>
    <w:lvl w:ilvl="7" w:tplc="04190019">
      <w:start w:val="1"/>
      <w:numFmt w:val="lowerLetter"/>
      <w:lvlText w:val="%8."/>
      <w:lvlJc w:val="left"/>
      <w:pPr>
        <w:ind w:left="5726" w:hanging="360"/>
      </w:pPr>
    </w:lvl>
    <w:lvl w:ilvl="8" w:tplc="0419001B">
      <w:start w:val="1"/>
      <w:numFmt w:val="lowerRoman"/>
      <w:lvlText w:val="%9."/>
      <w:lvlJc w:val="right"/>
      <w:pPr>
        <w:ind w:left="6446" w:hanging="180"/>
      </w:pPr>
    </w:lvl>
  </w:abstractNum>
  <w:abstractNum w:abstractNumId="18" w15:restartNumberingAfterBreak="0">
    <w:nsid w:val="41B219C6"/>
    <w:multiLevelType w:val="singleLevel"/>
    <w:tmpl w:val="D02A6796"/>
    <w:lvl w:ilvl="0">
      <w:start w:val="8"/>
      <w:numFmt w:val="decimal"/>
      <w:lvlText w:val="4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B65768C"/>
    <w:multiLevelType w:val="singleLevel"/>
    <w:tmpl w:val="BCD8376A"/>
    <w:lvl w:ilvl="0">
      <w:start w:val="7"/>
      <w:numFmt w:val="decimal"/>
      <w:lvlText w:val="4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3FC7F9C"/>
    <w:multiLevelType w:val="hybridMultilevel"/>
    <w:tmpl w:val="7FBE2DBA"/>
    <w:lvl w:ilvl="0" w:tplc="86B44F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96586"/>
    <w:multiLevelType w:val="hybridMultilevel"/>
    <w:tmpl w:val="176A861E"/>
    <w:lvl w:ilvl="0" w:tplc="F5C0899E">
      <w:start w:val="1"/>
      <w:numFmt w:val="bullet"/>
      <w:lvlText w:val=""/>
      <w:lvlJc w:val="left"/>
      <w:pPr>
        <w:ind w:left="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54A0478"/>
    <w:multiLevelType w:val="hybridMultilevel"/>
    <w:tmpl w:val="214CE95A"/>
    <w:lvl w:ilvl="0" w:tplc="0468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A35A6"/>
    <w:multiLevelType w:val="hybridMultilevel"/>
    <w:tmpl w:val="0682E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824B3"/>
    <w:multiLevelType w:val="hybridMultilevel"/>
    <w:tmpl w:val="4934B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8294F"/>
    <w:multiLevelType w:val="hybridMultilevel"/>
    <w:tmpl w:val="D9C6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C41BD"/>
    <w:multiLevelType w:val="hybridMultilevel"/>
    <w:tmpl w:val="55389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D56CE"/>
    <w:multiLevelType w:val="multilevel"/>
    <w:tmpl w:val="E222BE62"/>
    <w:styleLink w:val="WWNum91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8" w15:restartNumberingAfterBreak="0">
    <w:nsid w:val="7F774559"/>
    <w:multiLevelType w:val="hybridMultilevel"/>
    <w:tmpl w:val="F846541C"/>
    <w:lvl w:ilvl="0" w:tplc="CBC8416A">
      <w:start w:val="1"/>
      <w:numFmt w:val="decimal"/>
      <w:lvlText w:val="%1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12"/>
    <w:lvlOverride w:ilvl="0">
      <w:startOverride w:val="1"/>
    </w:lvlOverride>
  </w:num>
  <w:num w:numId="2">
    <w:abstractNumId w:val="3"/>
    <w:lvlOverride w:ilvl="0">
      <w:startOverride w:val="2"/>
    </w:lvlOverride>
  </w:num>
  <w:num w:numId="3">
    <w:abstractNumId w:val="13"/>
    <w:lvlOverride w:ilvl="0">
      <w:startOverride w:val="3"/>
    </w:lvlOverride>
  </w:num>
  <w:num w:numId="4">
    <w:abstractNumId w:val="11"/>
    <w:lvlOverride w:ilvl="0">
      <w:startOverride w:val="4"/>
    </w:lvlOverride>
  </w:num>
  <w:num w:numId="5">
    <w:abstractNumId w:val="7"/>
    <w:lvlOverride w:ilvl="0">
      <w:startOverride w:val="5"/>
    </w:lvlOverride>
  </w:num>
  <w:num w:numId="6">
    <w:abstractNumId w:val="19"/>
    <w:lvlOverride w:ilvl="0">
      <w:startOverride w:val="7"/>
    </w:lvlOverride>
  </w:num>
  <w:num w:numId="7">
    <w:abstractNumId w:val="18"/>
    <w:lvlOverride w:ilvl="0">
      <w:startOverride w:val="8"/>
    </w:lvlOverride>
  </w:num>
  <w:num w:numId="8">
    <w:abstractNumId w:val="16"/>
    <w:lvlOverride w:ilvl="0">
      <w:startOverride w:val="7"/>
    </w:lvlOverride>
  </w:num>
  <w:num w:numId="9">
    <w:abstractNumId w:val="2"/>
    <w:lvlOverride w:ilvl="0">
      <w:startOverride w:val="8"/>
    </w:lvlOverride>
  </w:num>
  <w:num w:numId="10">
    <w:abstractNumId w:val="1"/>
    <w:lvlOverride w:ilvl="0">
      <w:startOverride w:val="6"/>
    </w:lvlOverride>
  </w:num>
  <w:num w:numId="11">
    <w:abstractNumId w:val="21"/>
  </w:num>
  <w:num w:numId="12">
    <w:abstractNumId w:val="22"/>
  </w:num>
  <w:num w:numId="13">
    <w:abstractNumId w:val="10"/>
  </w:num>
  <w:num w:numId="14">
    <w:abstractNumId w:val="9"/>
  </w:num>
  <w:num w:numId="15">
    <w:abstractNumId w:val="15"/>
  </w:num>
  <w:num w:numId="16">
    <w:abstractNumId w:val="4"/>
  </w:num>
  <w:num w:numId="17">
    <w:abstractNumId w:val="0"/>
  </w:num>
  <w:num w:numId="18">
    <w:abstractNumId w:val="27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3"/>
  </w:num>
  <w:num w:numId="25">
    <w:abstractNumId w:val="8"/>
  </w:num>
  <w:num w:numId="26">
    <w:abstractNumId w:val="25"/>
  </w:num>
  <w:num w:numId="27">
    <w:abstractNumId w:val="20"/>
  </w:num>
  <w:num w:numId="28">
    <w:abstractNumId w:val="28"/>
  </w:num>
  <w:num w:numId="29">
    <w:abstractNumId w:val="6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07"/>
    <w:rsid w:val="00001506"/>
    <w:rsid w:val="000020B5"/>
    <w:rsid w:val="00014F68"/>
    <w:rsid w:val="00023170"/>
    <w:rsid w:val="0003369F"/>
    <w:rsid w:val="00035769"/>
    <w:rsid w:val="00042A93"/>
    <w:rsid w:val="00042E21"/>
    <w:rsid w:val="00051378"/>
    <w:rsid w:val="00052C83"/>
    <w:rsid w:val="00056C06"/>
    <w:rsid w:val="00056C28"/>
    <w:rsid w:val="00060415"/>
    <w:rsid w:val="00061107"/>
    <w:rsid w:val="00062FCA"/>
    <w:rsid w:val="00077DB4"/>
    <w:rsid w:val="0008187C"/>
    <w:rsid w:val="0008694F"/>
    <w:rsid w:val="000870A1"/>
    <w:rsid w:val="000907FF"/>
    <w:rsid w:val="000A68C6"/>
    <w:rsid w:val="000B49D2"/>
    <w:rsid w:val="000B69C3"/>
    <w:rsid w:val="000C20C9"/>
    <w:rsid w:val="000C4643"/>
    <w:rsid w:val="000C4C00"/>
    <w:rsid w:val="000D448C"/>
    <w:rsid w:val="000D6464"/>
    <w:rsid w:val="000D7513"/>
    <w:rsid w:val="000D7CCB"/>
    <w:rsid w:val="000E160F"/>
    <w:rsid w:val="000F1651"/>
    <w:rsid w:val="00121F47"/>
    <w:rsid w:val="00126E85"/>
    <w:rsid w:val="00130E5D"/>
    <w:rsid w:val="001345EF"/>
    <w:rsid w:val="00141C2A"/>
    <w:rsid w:val="00143264"/>
    <w:rsid w:val="00150ED9"/>
    <w:rsid w:val="0015111C"/>
    <w:rsid w:val="0015201D"/>
    <w:rsid w:val="00153076"/>
    <w:rsid w:val="0016397F"/>
    <w:rsid w:val="00166476"/>
    <w:rsid w:val="0017035B"/>
    <w:rsid w:val="00171854"/>
    <w:rsid w:val="0017253D"/>
    <w:rsid w:val="00183B5C"/>
    <w:rsid w:val="00194ED9"/>
    <w:rsid w:val="00195272"/>
    <w:rsid w:val="00196A23"/>
    <w:rsid w:val="001A19EF"/>
    <w:rsid w:val="001A3B65"/>
    <w:rsid w:val="001B2E30"/>
    <w:rsid w:val="001B3B53"/>
    <w:rsid w:val="001C0527"/>
    <w:rsid w:val="001C4039"/>
    <w:rsid w:val="001D1EF9"/>
    <w:rsid w:val="001D4D09"/>
    <w:rsid w:val="001D6281"/>
    <w:rsid w:val="001E715B"/>
    <w:rsid w:val="001F1867"/>
    <w:rsid w:val="001F63CC"/>
    <w:rsid w:val="001F7E89"/>
    <w:rsid w:val="00201386"/>
    <w:rsid w:val="0020639B"/>
    <w:rsid w:val="00207393"/>
    <w:rsid w:val="002242E5"/>
    <w:rsid w:val="0022489D"/>
    <w:rsid w:val="00232C3B"/>
    <w:rsid w:val="00237D16"/>
    <w:rsid w:val="0024259B"/>
    <w:rsid w:val="00242623"/>
    <w:rsid w:val="0024554D"/>
    <w:rsid w:val="00257705"/>
    <w:rsid w:val="00261F46"/>
    <w:rsid w:val="00274BC6"/>
    <w:rsid w:val="00275F33"/>
    <w:rsid w:val="00280C8B"/>
    <w:rsid w:val="002845E5"/>
    <w:rsid w:val="00286091"/>
    <w:rsid w:val="00287496"/>
    <w:rsid w:val="00287FCA"/>
    <w:rsid w:val="002939A0"/>
    <w:rsid w:val="00293D9D"/>
    <w:rsid w:val="00294A44"/>
    <w:rsid w:val="002A3B2F"/>
    <w:rsid w:val="002A4DC3"/>
    <w:rsid w:val="002A4F97"/>
    <w:rsid w:val="002A5CD9"/>
    <w:rsid w:val="002A5ECF"/>
    <w:rsid w:val="002B2596"/>
    <w:rsid w:val="002B2811"/>
    <w:rsid w:val="002B5029"/>
    <w:rsid w:val="002B58BF"/>
    <w:rsid w:val="002B6F14"/>
    <w:rsid w:val="002C0061"/>
    <w:rsid w:val="002C0789"/>
    <w:rsid w:val="002C1519"/>
    <w:rsid w:val="002C2850"/>
    <w:rsid w:val="002C2A13"/>
    <w:rsid w:val="002C4B6C"/>
    <w:rsid w:val="002D1B60"/>
    <w:rsid w:val="002D23A7"/>
    <w:rsid w:val="002E78CD"/>
    <w:rsid w:val="002F7B47"/>
    <w:rsid w:val="00317EF3"/>
    <w:rsid w:val="0032094F"/>
    <w:rsid w:val="00331FB0"/>
    <w:rsid w:val="00342BD2"/>
    <w:rsid w:val="0035076F"/>
    <w:rsid w:val="00350F67"/>
    <w:rsid w:val="003516F6"/>
    <w:rsid w:val="00352A94"/>
    <w:rsid w:val="0035476B"/>
    <w:rsid w:val="0035551A"/>
    <w:rsid w:val="00356F6A"/>
    <w:rsid w:val="00357FCF"/>
    <w:rsid w:val="003609F9"/>
    <w:rsid w:val="00360D68"/>
    <w:rsid w:val="00362F1E"/>
    <w:rsid w:val="003637E0"/>
    <w:rsid w:val="00363950"/>
    <w:rsid w:val="0036652F"/>
    <w:rsid w:val="003763D2"/>
    <w:rsid w:val="00376C49"/>
    <w:rsid w:val="00376C70"/>
    <w:rsid w:val="00380B4F"/>
    <w:rsid w:val="00384D0D"/>
    <w:rsid w:val="0039204B"/>
    <w:rsid w:val="00394DF1"/>
    <w:rsid w:val="003A5757"/>
    <w:rsid w:val="003A6093"/>
    <w:rsid w:val="003B08CF"/>
    <w:rsid w:val="003B15CB"/>
    <w:rsid w:val="003B5D32"/>
    <w:rsid w:val="003C63D8"/>
    <w:rsid w:val="003C7786"/>
    <w:rsid w:val="003D2855"/>
    <w:rsid w:val="003D493E"/>
    <w:rsid w:val="003D586E"/>
    <w:rsid w:val="003E0954"/>
    <w:rsid w:val="003E3A97"/>
    <w:rsid w:val="003E7325"/>
    <w:rsid w:val="003E739E"/>
    <w:rsid w:val="003F11AA"/>
    <w:rsid w:val="003F27AE"/>
    <w:rsid w:val="003F6F74"/>
    <w:rsid w:val="004014F6"/>
    <w:rsid w:val="00401DCC"/>
    <w:rsid w:val="00404A31"/>
    <w:rsid w:val="00406837"/>
    <w:rsid w:val="00413058"/>
    <w:rsid w:val="0041663E"/>
    <w:rsid w:val="004172C1"/>
    <w:rsid w:val="004219EA"/>
    <w:rsid w:val="00426103"/>
    <w:rsid w:val="00426AA1"/>
    <w:rsid w:val="00427576"/>
    <w:rsid w:val="00430D1D"/>
    <w:rsid w:val="00434B38"/>
    <w:rsid w:val="00435CB2"/>
    <w:rsid w:val="00437188"/>
    <w:rsid w:val="00440702"/>
    <w:rsid w:val="00441A7D"/>
    <w:rsid w:val="004533EF"/>
    <w:rsid w:val="00455A0A"/>
    <w:rsid w:val="00455AE3"/>
    <w:rsid w:val="00462FF5"/>
    <w:rsid w:val="004657EA"/>
    <w:rsid w:val="00466C32"/>
    <w:rsid w:val="00467732"/>
    <w:rsid w:val="00470A57"/>
    <w:rsid w:val="0047115C"/>
    <w:rsid w:val="00472876"/>
    <w:rsid w:val="00477A59"/>
    <w:rsid w:val="00480302"/>
    <w:rsid w:val="004935B5"/>
    <w:rsid w:val="00494C1F"/>
    <w:rsid w:val="0049575D"/>
    <w:rsid w:val="00495C2D"/>
    <w:rsid w:val="004A1433"/>
    <w:rsid w:val="004A5CDF"/>
    <w:rsid w:val="004B029A"/>
    <w:rsid w:val="004B387A"/>
    <w:rsid w:val="004B3DF6"/>
    <w:rsid w:val="004B4FD0"/>
    <w:rsid w:val="004C2411"/>
    <w:rsid w:val="004D1126"/>
    <w:rsid w:val="004E1CE8"/>
    <w:rsid w:val="004E7958"/>
    <w:rsid w:val="004F1241"/>
    <w:rsid w:val="004F3DF5"/>
    <w:rsid w:val="004F6B1C"/>
    <w:rsid w:val="004F6FE0"/>
    <w:rsid w:val="004F7180"/>
    <w:rsid w:val="00504C6B"/>
    <w:rsid w:val="00504C72"/>
    <w:rsid w:val="00506431"/>
    <w:rsid w:val="00534B3F"/>
    <w:rsid w:val="00537977"/>
    <w:rsid w:val="00540511"/>
    <w:rsid w:val="00541DEB"/>
    <w:rsid w:val="00545E14"/>
    <w:rsid w:val="00551763"/>
    <w:rsid w:val="005523BA"/>
    <w:rsid w:val="00552CF2"/>
    <w:rsid w:val="00557820"/>
    <w:rsid w:val="00557F09"/>
    <w:rsid w:val="0056133D"/>
    <w:rsid w:val="005660EA"/>
    <w:rsid w:val="00567F88"/>
    <w:rsid w:val="00572817"/>
    <w:rsid w:val="005747D7"/>
    <w:rsid w:val="005803A2"/>
    <w:rsid w:val="00582A27"/>
    <w:rsid w:val="0058641B"/>
    <w:rsid w:val="005868C2"/>
    <w:rsid w:val="00597715"/>
    <w:rsid w:val="005A3CF8"/>
    <w:rsid w:val="005A41C4"/>
    <w:rsid w:val="005A491F"/>
    <w:rsid w:val="005A7EBD"/>
    <w:rsid w:val="005B0D5E"/>
    <w:rsid w:val="005C1B80"/>
    <w:rsid w:val="005C2DDB"/>
    <w:rsid w:val="005C7FBD"/>
    <w:rsid w:val="005C7FCD"/>
    <w:rsid w:val="005D339C"/>
    <w:rsid w:val="005E0BC9"/>
    <w:rsid w:val="005E1687"/>
    <w:rsid w:val="005F0DD4"/>
    <w:rsid w:val="005F139D"/>
    <w:rsid w:val="005F2F65"/>
    <w:rsid w:val="005F3640"/>
    <w:rsid w:val="005F7D82"/>
    <w:rsid w:val="0060074E"/>
    <w:rsid w:val="0061041C"/>
    <w:rsid w:val="00613295"/>
    <w:rsid w:val="0061447C"/>
    <w:rsid w:val="00622433"/>
    <w:rsid w:val="00622C08"/>
    <w:rsid w:val="00626A3A"/>
    <w:rsid w:val="00641BC9"/>
    <w:rsid w:val="00646631"/>
    <w:rsid w:val="00646A8E"/>
    <w:rsid w:val="0065488D"/>
    <w:rsid w:val="0066375D"/>
    <w:rsid w:val="00671506"/>
    <w:rsid w:val="00673FAF"/>
    <w:rsid w:val="00674424"/>
    <w:rsid w:val="00675021"/>
    <w:rsid w:val="00675610"/>
    <w:rsid w:val="0067738C"/>
    <w:rsid w:val="0068030A"/>
    <w:rsid w:val="00685F34"/>
    <w:rsid w:val="00686E11"/>
    <w:rsid w:val="00687021"/>
    <w:rsid w:val="006913AB"/>
    <w:rsid w:val="00697FB3"/>
    <w:rsid w:val="006A194D"/>
    <w:rsid w:val="006C2454"/>
    <w:rsid w:val="006C7A85"/>
    <w:rsid w:val="006C7AA0"/>
    <w:rsid w:val="006D203A"/>
    <w:rsid w:val="006D2202"/>
    <w:rsid w:val="006D57B7"/>
    <w:rsid w:val="006D5CD6"/>
    <w:rsid w:val="006D7106"/>
    <w:rsid w:val="006D7784"/>
    <w:rsid w:val="006E1FAE"/>
    <w:rsid w:val="006E6EDB"/>
    <w:rsid w:val="00703F19"/>
    <w:rsid w:val="00711320"/>
    <w:rsid w:val="00713696"/>
    <w:rsid w:val="00713976"/>
    <w:rsid w:val="00716285"/>
    <w:rsid w:val="00733FD7"/>
    <w:rsid w:val="007430C3"/>
    <w:rsid w:val="0074373C"/>
    <w:rsid w:val="007529C9"/>
    <w:rsid w:val="007536FA"/>
    <w:rsid w:val="007539BB"/>
    <w:rsid w:val="00762055"/>
    <w:rsid w:val="007620D5"/>
    <w:rsid w:val="0076231E"/>
    <w:rsid w:val="00762539"/>
    <w:rsid w:val="0076590C"/>
    <w:rsid w:val="007702AB"/>
    <w:rsid w:val="0077652E"/>
    <w:rsid w:val="00783607"/>
    <w:rsid w:val="00786892"/>
    <w:rsid w:val="007877FC"/>
    <w:rsid w:val="007908FC"/>
    <w:rsid w:val="00791503"/>
    <w:rsid w:val="00793AFE"/>
    <w:rsid w:val="00793C37"/>
    <w:rsid w:val="00795DC3"/>
    <w:rsid w:val="0079633C"/>
    <w:rsid w:val="0079691B"/>
    <w:rsid w:val="007A1D18"/>
    <w:rsid w:val="007A7F25"/>
    <w:rsid w:val="007B02F6"/>
    <w:rsid w:val="007B175D"/>
    <w:rsid w:val="007B3E23"/>
    <w:rsid w:val="007B44D8"/>
    <w:rsid w:val="007B5EBB"/>
    <w:rsid w:val="007C3C87"/>
    <w:rsid w:val="007D53F7"/>
    <w:rsid w:val="007E1145"/>
    <w:rsid w:val="007E15E7"/>
    <w:rsid w:val="007E20CB"/>
    <w:rsid w:val="007E2F17"/>
    <w:rsid w:val="007E55D6"/>
    <w:rsid w:val="007F105A"/>
    <w:rsid w:val="007F7FDA"/>
    <w:rsid w:val="00800D41"/>
    <w:rsid w:val="00805B73"/>
    <w:rsid w:val="00805D7C"/>
    <w:rsid w:val="00805E3A"/>
    <w:rsid w:val="00806679"/>
    <w:rsid w:val="00813DE0"/>
    <w:rsid w:val="00820E91"/>
    <w:rsid w:val="00821537"/>
    <w:rsid w:val="00831279"/>
    <w:rsid w:val="008356C5"/>
    <w:rsid w:val="0084031F"/>
    <w:rsid w:val="00840723"/>
    <w:rsid w:val="008416E2"/>
    <w:rsid w:val="0084187C"/>
    <w:rsid w:val="008473E4"/>
    <w:rsid w:val="0085146B"/>
    <w:rsid w:val="008547B1"/>
    <w:rsid w:val="0086127C"/>
    <w:rsid w:val="008624F9"/>
    <w:rsid w:val="008653B6"/>
    <w:rsid w:val="00872A40"/>
    <w:rsid w:val="0087432D"/>
    <w:rsid w:val="00877FC8"/>
    <w:rsid w:val="00880AE7"/>
    <w:rsid w:val="0088619C"/>
    <w:rsid w:val="0089126A"/>
    <w:rsid w:val="008A32D7"/>
    <w:rsid w:val="008A5274"/>
    <w:rsid w:val="008A5E71"/>
    <w:rsid w:val="008B5533"/>
    <w:rsid w:val="008C1FC8"/>
    <w:rsid w:val="008C4259"/>
    <w:rsid w:val="008C55EE"/>
    <w:rsid w:val="008C6861"/>
    <w:rsid w:val="008D4F61"/>
    <w:rsid w:val="0090455C"/>
    <w:rsid w:val="009101CE"/>
    <w:rsid w:val="009126BF"/>
    <w:rsid w:val="0091682D"/>
    <w:rsid w:val="00923E90"/>
    <w:rsid w:val="00931555"/>
    <w:rsid w:val="00933A8F"/>
    <w:rsid w:val="00935482"/>
    <w:rsid w:val="0095130D"/>
    <w:rsid w:val="009543DE"/>
    <w:rsid w:val="009552F2"/>
    <w:rsid w:val="0096370C"/>
    <w:rsid w:val="0096787B"/>
    <w:rsid w:val="009732F0"/>
    <w:rsid w:val="00973553"/>
    <w:rsid w:val="00982A3A"/>
    <w:rsid w:val="00994BD1"/>
    <w:rsid w:val="009A3AF2"/>
    <w:rsid w:val="009A66FE"/>
    <w:rsid w:val="009A685F"/>
    <w:rsid w:val="009B0586"/>
    <w:rsid w:val="009B3F1B"/>
    <w:rsid w:val="009C1995"/>
    <w:rsid w:val="009C6C2D"/>
    <w:rsid w:val="009F3E97"/>
    <w:rsid w:val="009F63A1"/>
    <w:rsid w:val="00A00414"/>
    <w:rsid w:val="00A00F76"/>
    <w:rsid w:val="00A0295A"/>
    <w:rsid w:val="00A047ED"/>
    <w:rsid w:val="00A06D49"/>
    <w:rsid w:val="00A1027D"/>
    <w:rsid w:val="00A226A9"/>
    <w:rsid w:val="00A2572D"/>
    <w:rsid w:val="00A259C5"/>
    <w:rsid w:val="00A36FBF"/>
    <w:rsid w:val="00A37B99"/>
    <w:rsid w:val="00A43722"/>
    <w:rsid w:val="00A43DBD"/>
    <w:rsid w:val="00A44495"/>
    <w:rsid w:val="00A45622"/>
    <w:rsid w:val="00A465F2"/>
    <w:rsid w:val="00A52755"/>
    <w:rsid w:val="00A601BA"/>
    <w:rsid w:val="00A60BF2"/>
    <w:rsid w:val="00A64779"/>
    <w:rsid w:val="00A82069"/>
    <w:rsid w:val="00A8272F"/>
    <w:rsid w:val="00A84DFC"/>
    <w:rsid w:val="00A85667"/>
    <w:rsid w:val="00A85C37"/>
    <w:rsid w:val="00A865C6"/>
    <w:rsid w:val="00A95404"/>
    <w:rsid w:val="00AA0F22"/>
    <w:rsid w:val="00AA6531"/>
    <w:rsid w:val="00AB18A9"/>
    <w:rsid w:val="00AB57F1"/>
    <w:rsid w:val="00AB63D0"/>
    <w:rsid w:val="00AC44A7"/>
    <w:rsid w:val="00AD33F5"/>
    <w:rsid w:val="00AD54EE"/>
    <w:rsid w:val="00AD5D16"/>
    <w:rsid w:val="00AE0E17"/>
    <w:rsid w:val="00AE1581"/>
    <w:rsid w:val="00AF072C"/>
    <w:rsid w:val="00AF56C5"/>
    <w:rsid w:val="00AF7BEB"/>
    <w:rsid w:val="00B00652"/>
    <w:rsid w:val="00B05E28"/>
    <w:rsid w:val="00B120F3"/>
    <w:rsid w:val="00B16F9B"/>
    <w:rsid w:val="00B22A02"/>
    <w:rsid w:val="00B257B5"/>
    <w:rsid w:val="00B3055C"/>
    <w:rsid w:val="00B30A0F"/>
    <w:rsid w:val="00B31320"/>
    <w:rsid w:val="00B31DFA"/>
    <w:rsid w:val="00B33431"/>
    <w:rsid w:val="00B406C9"/>
    <w:rsid w:val="00B446D3"/>
    <w:rsid w:val="00B459F0"/>
    <w:rsid w:val="00B51167"/>
    <w:rsid w:val="00B51BE2"/>
    <w:rsid w:val="00B54F65"/>
    <w:rsid w:val="00B56153"/>
    <w:rsid w:val="00B62DE4"/>
    <w:rsid w:val="00B64FCA"/>
    <w:rsid w:val="00B803B2"/>
    <w:rsid w:val="00B86FF9"/>
    <w:rsid w:val="00B925BC"/>
    <w:rsid w:val="00B92AD9"/>
    <w:rsid w:val="00B92E8E"/>
    <w:rsid w:val="00B9420E"/>
    <w:rsid w:val="00B96266"/>
    <w:rsid w:val="00BA5FCF"/>
    <w:rsid w:val="00BA63EC"/>
    <w:rsid w:val="00BA756C"/>
    <w:rsid w:val="00BB2E8A"/>
    <w:rsid w:val="00BB5BDC"/>
    <w:rsid w:val="00BB62FB"/>
    <w:rsid w:val="00BC3D9E"/>
    <w:rsid w:val="00BC4223"/>
    <w:rsid w:val="00BC5A18"/>
    <w:rsid w:val="00BC6375"/>
    <w:rsid w:val="00BD35A9"/>
    <w:rsid w:val="00BE17C2"/>
    <w:rsid w:val="00BF10DF"/>
    <w:rsid w:val="00BF3081"/>
    <w:rsid w:val="00BF5FE8"/>
    <w:rsid w:val="00BF7F22"/>
    <w:rsid w:val="00C000AD"/>
    <w:rsid w:val="00C009D2"/>
    <w:rsid w:val="00C01F82"/>
    <w:rsid w:val="00C02D46"/>
    <w:rsid w:val="00C03D01"/>
    <w:rsid w:val="00C10ABE"/>
    <w:rsid w:val="00C11C79"/>
    <w:rsid w:val="00C12DC7"/>
    <w:rsid w:val="00C211A6"/>
    <w:rsid w:val="00C21DB7"/>
    <w:rsid w:val="00C22BCB"/>
    <w:rsid w:val="00C272B7"/>
    <w:rsid w:val="00C316CC"/>
    <w:rsid w:val="00C34BBB"/>
    <w:rsid w:val="00C357F1"/>
    <w:rsid w:val="00C3780A"/>
    <w:rsid w:val="00C42A76"/>
    <w:rsid w:val="00C45FDD"/>
    <w:rsid w:val="00C46313"/>
    <w:rsid w:val="00C55026"/>
    <w:rsid w:val="00C60148"/>
    <w:rsid w:val="00C73D46"/>
    <w:rsid w:val="00C74B44"/>
    <w:rsid w:val="00C76E36"/>
    <w:rsid w:val="00C77F21"/>
    <w:rsid w:val="00C8471B"/>
    <w:rsid w:val="00C84CC0"/>
    <w:rsid w:val="00C90869"/>
    <w:rsid w:val="00C96372"/>
    <w:rsid w:val="00C97C9B"/>
    <w:rsid w:val="00CA34E6"/>
    <w:rsid w:val="00CA36FF"/>
    <w:rsid w:val="00CA5BD9"/>
    <w:rsid w:val="00CC1C49"/>
    <w:rsid w:val="00CC326B"/>
    <w:rsid w:val="00CD10A5"/>
    <w:rsid w:val="00CD3EC6"/>
    <w:rsid w:val="00CD4610"/>
    <w:rsid w:val="00CD7819"/>
    <w:rsid w:val="00CE31C4"/>
    <w:rsid w:val="00CE40A7"/>
    <w:rsid w:val="00CF2C51"/>
    <w:rsid w:val="00CF4756"/>
    <w:rsid w:val="00D03975"/>
    <w:rsid w:val="00D0482A"/>
    <w:rsid w:val="00D07A1E"/>
    <w:rsid w:val="00D15E90"/>
    <w:rsid w:val="00D17136"/>
    <w:rsid w:val="00D21915"/>
    <w:rsid w:val="00D245D6"/>
    <w:rsid w:val="00D2598A"/>
    <w:rsid w:val="00D34C97"/>
    <w:rsid w:val="00D45C66"/>
    <w:rsid w:val="00D45F09"/>
    <w:rsid w:val="00D45FF0"/>
    <w:rsid w:val="00D51E4F"/>
    <w:rsid w:val="00D53DEC"/>
    <w:rsid w:val="00D54294"/>
    <w:rsid w:val="00D60271"/>
    <w:rsid w:val="00D6624B"/>
    <w:rsid w:val="00D70322"/>
    <w:rsid w:val="00D743EF"/>
    <w:rsid w:val="00D8028B"/>
    <w:rsid w:val="00D80E4B"/>
    <w:rsid w:val="00D81D15"/>
    <w:rsid w:val="00D821E0"/>
    <w:rsid w:val="00D969D3"/>
    <w:rsid w:val="00DA01B6"/>
    <w:rsid w:val="00DA37E4"/>
    <w:rsid w:val="00DB1B6C"/>
    <w:rsid w:val="00DC107B"/>
    <w:rsid w:val="00DC26A5"/>
    <w:rsid w:val="00DC3C77"/>
    <w:rsid w:val="00DD1423"/>
    <w:rsid w:val="00DD3BDC"/>
    <w:rsid w:val="00DD46B6"/>
    <w:rsid w:val="00DE0F34"/>
    <w:rsid w:val="00DE0F75"/>
    <w:rsid w:val="00DE28D6"/>
    <w:rsid w:val="00DE6900"/>
    <w:rsid w:val="00DF7C9C"/>
    <w:rsid w:val="00E0338E"/>
    <w:rsid w:val="00E03A6B"/>
    <w:rsid w:val="00E04087"/>
    <w:rsid w:val="00E079E7"/>
    <w:rsid w:val="00E11CA1"/>
    <w:rsid w:val="00E171B6"/>
    <w:rsid w:val="00E241CC"/>
    <w:rsid w:val="00E30AE9"/>
    <w:rsid w:val="00E33D3A"/>
    <w:rsid w:val="00E45DC5"/>
    <w:rsid w:val="00E50C0D"/>
    <w:rsid w:val="00E67A47"/>
    <w:rsid w:val="00E70123"/>
    <w:rsid w:val="00E7080A"/>
    <w:rsid w:val="00E73DEF"/>
    <w:rsid w:val="00E7431F"/>
    <w:rsid w:val="00E7612B"/>
    <w:rsid w:val="00E76F72"/>
    <w:rsid w:val="00E77118"/>
    <w:rsid w:val="00E9171B"/>
    <w:rsid w:val="00E97F84"/>
    <w:rsid w:val="00EA1102"/>
    <w:rsid w:val="00EA7AD8"/>
    <w:rsid w:val="00EB033E"/>
    <w:rsid w:val="00EB391C"/>
    <w:rsid w:val="00EC021A"/>
    <w:rsid w:val="00EC23E1"/>
    <w:rsid w:val="00EC277E"/>
    <w:rsid w:val="00EC385C"/>
    <w:rsid w:val="00ED6F98"/>
    <w:rsid w:val="00EE2229"/>
    <w:rsid w:val="00EE61FB"/>
    <w:rsid w:val="00EF023E"/>
    <w:rsid w:val="00EF6EC4"/>
    <w:rsid w:val="00F006A3"/>
    <w:rsid w:val="00F12A3B"/>
    <w:rsid w:val="00F2150C"/>
    <w:rsid w:val="00F224EC"/>
    <w:rsid w:val="00F2528B"/>
    <w:rsid w:val="00F27D79"/>
    <w:rsid w:val="00F30991"/>
    <w:rsid w:val="00F319CA"/>
    <w:rsid w:val="00F33C3E"/>
    <w:rsid w:val="00F3661B"/>
    <w:rsid w:val="00F37B47"/>
    <w:rsid w:val="00F442BE"/>
    <w:rsid w:val="00F444AB"/>
    <w:rsid w:val="00F51546"/>
    <w:rsid w:val="00F51862"/>
    <w:rsid w:val="00F523F0"/>
    <w:rsid w:val="00F545A9"/>
    <w:rsid w:val="00F607E4"/>
    <w:rsid w:val="00F70D65"/>
    <w:rsid w:val="00F71275"/>
    <w:rsid w:val="00F73387"/>
    <w:rsid w:val="00F81561"/>
    <w:rsid w:val="00F833CF"/>
    <w:rsid w:val="00F83602"/>
    <w:rsid w:val="00F86702"/>
    <w:rsid w:val="00F867BD"/>
    <w:rsid w:val="00F914A1"/>
    <w:rsid w:val="00F954A3"/>
    <w:rsid w:val="00F9673F"/>
    <w:rsid w:val="00F96D77"/>
    <w:rsid w:val="00FA5671"/>
    <w:rsid w:val="00FB3C81"/>
    <w:rsid w:val="00FB520D"/>
    <w:rsid w:val="00FB6E9A"/>
    <w:rsid w:val="00FB76AB"/>
    <w:rsid w:val="00FB7E56"/>
    <w:rsid w:val="00FC2FA0"/>
    <w:rsid w:val="00FD254F"/>
    <w:rsid w:val="00FD2FC3"/>
    <w:rsid w:val="00FD3B96"/>
    <w:rsid w:val="00FD7734"/>
    <w:rsid w:val="00FD79D7"/>
    <w:rsid w:val="00FD7C36"/>
    <w:rsid w:val="00FE4D4D"/>
    <w:rsid w:val="00FE76E8"/>
    <w:rsid w:val="00FF09F6"/>
    <w:rsid w:val="00FF7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4510"/>
  <w15:chartTrackingRefBased/>
  <w15:docId w15:val="{401FCC9D-C35F-46B3-83F8-941101BB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1B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3FA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673FA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F215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F2150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F2150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F2150C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F2150C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B406C9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B406C9"/>
    <w:rPr>
      <w:rFonts w:ascii="Times New Roman" w:hAnsi="Times New Roman" w:cs="Times New Roman" w:hint="default"/>
      <w:b/>
      <w:bCs/>
      <w:w w:val="10"/>
      <w:sz w:val="30"/>
      <w:szCs w:val="30"/>
    </w:rPr>
  </w:style>
  <w:style w:type="character" w:customStyle="1" w:styleId="FontStyle13">
    <w:name w:val="Font Style13"/>
    <w:uiPriority w:val="99"/>
    <w:rsid w:val="00B406C9"/>
    <w:rPr>
      <w:rFonts w:ascii="Times New Roman" w:hAnsi="Times New Roman" w:cs="Times New Roman" w:hint="default"/>
      <w:b/>
      <w:bCs/>
      <w:w w:val="20"/>
      <w:sz w:val="22"/>
      <w:szCs w:val="22"/>
    </w:rPr>
  </w:style>
  <w:style w:type="paragraph" w:customStyle="1" w:styleId="Style7">
    <w:name w:val="Style7"/>
    <w:basedOn w:val="a"/>
    <w:uiPriority w:val="99"/>
    <w:rsid w:val="00495C2D"/>
    <w:pPr>
      <w:widowControl w:val="0"/>
      <w:autoSpaceDE w:val="0"/>
      <w:autoSpaceDN w:val="0"/>
      <w:adjustRightInd w:val="0"/>
      <w:spacing w:after="0" w:line="282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79691B"/>
    <w:rPr>
      <w:rFonts w:ascii="Times New Roman" w:hAnsi="Times New Roman" w:cs="Times New Roman" w:hint="default"/>
      <w:sz w:val="14"/>
      <w:szCs w:val="14"/>
    </w:rPr>
  </w:style>
  <w:style w:type="paragraph" w:customStyle="1" w:styleId="Style6">
    <w:name w:val="Style6"/>
    <w:basedOn w:val="a"/>
    <w:uiPriority w:val="99"/>
    <w:rsid w:val="00AE1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350F6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rmal">
    <w:name w:val="ConsPlusNormal"/>
    <w:rsid w:val="006913A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Preformat">
    <w:name w:val="Preformat"/>
    <w:rsid w:val="004B387A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styleId="a6">
    <w:name w:val="List Paragraph"/>
    <w:basedOn w:val="a"/>
    <w:uiPriority w:val="34"/>
    <w:qFormat/>
    <w:rsid w:val="00D8028B"/>
    <w:pPr>
      <w:spacing w:after="0" w:line="240" w:lineRule="auto"/>
      <w:ind w:left="720"/>
      <w:contextualSpacing/>
      <w:jc w:val="both"/>
    </w:pPr>
    <w:rPr>
      <w:rFonts w:ascii="Times New Roman" w:hAnsi="Times New Roman"/>
    </w:rPr>
  </w:style>
  <w:style w:type="paragraph" w:styleId="a7">
    <w:name w:val="Body Text Indent"/>
    <w:basedOn w:val="a"/>
    <w:link w:val="a8"/>
    <w:rsid w:val="00194ED9"/>
    <w:pPr>
      <w:spacing w:after="0" w:line="240" w:lineRule="auto"/>
      <w:ind w:left="459" w:hanging="459"/>
    </w:pPr>
    <w:rPr>
      <w:rFonts w:ascii="Times New Roman" w:hAnsi="Times New Roman"/>
      <w:sz w:val="24"/>
      <w:szCs w:val="20"/>
      <w:lang w:val="x-none"/>
    </w:rPr>
  </w:style>
  <w:style w:type="character" w:customStyle="1" w:styleId="a8">
    <w:name w:val="Основной текст с отступом Знак"/>
    <w:link w:val="a7"/>
    <w:rsid w:val="00194E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81">
    <w:name w:val="Font Style81"/>
    <w:uiPriority w:val="99"/>
    <w:rsid w:val="002D23A7"/>
    <w:rPr>
      <w:rFonts w:ascii="Times New Roman" w:hAnsi="Times New Roman"/>
      <w:b/>
      <w:sz w:val="22"/>
    </w:rPr>
  </w:style>
  <w:style w:type="paragraph" w:customStyle="1" w:styleId="Style17">
    <w:name w:val="Style17"/>
    <w:basedOn w:val="a"/>
    <w:rsid w:val="002D23A7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504C6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04C6B"/>
  </w:style>
  <w:style w:type="paragraph" w:styleId="ab">
    <w:name w:val="header"/>
    <w:basedOn w:val="a"/>
    <w:link w:val="ac"/>
    <w:uiPriority w:val="99"/>
    <w:semiHidden/>
    <w:unhideWhenUsed/>
    <w:rsid w:val="00D45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45FF0"/>
  </w:style>
  <w:style w:type="paragraph" w:styleId="ad">
    <w:name w:val="footer"/>
    <w:basedOn w:val="a"/>
    <w:link w:val="ae"/>
    <w:uiPriority w:val="99"/>
    <w:semiHidden/>
    <w:unhideWhenUsed/>
    <w:rsid w:val="00D45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45FF0"/>
  </w:style>
  <w:style w:type="character" w:styleId="af">
    <w:name w:val="annotation reference"/>
    <w:uiPriority w:val="99"/>
    <w:semiHidden/>
    <w:unhideWhenUsed/>
    <w:rsid w:val="00376C4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76C4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76C4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6C49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uiPriority w:val="99"/>
    <w:semiHidden/>
    <w:rsid w:val="00376C49"/>
    <w:rPr>
      <w:b/>
      <w:bCs/>
    </w:rPr>
  </w:style>
  <w:style w:type="paragraph" w:styleId="af4">
    <w:name w:val="No Spacing"/>
    <w:aliases w:val="с интервалом"/>
    <w:uiPriority w:val="1"/>
    <w:qFormat/>
    <w:rsid w:val="002845E5"/>
    <w:rPr>
      <w:rFonts w:ascii="Times New Roman" w:hAnsi="Times New Roman"/>
      <w:sz w:val="24"/>
      <w:szCs w:val="24"/>
    </w:rPr>
  </w:style>
  <w:style w:type="paragraph" w:customStyle="1" w:styleId="af5">
    <w:name w:val="_список_табл"/>
    <w:rsid w:val="0061447C"/>
    <w:pPr>
      <w:widowControl w:val="0"/>
      <w:tabs>
        <w:tab w:val="left" w:pos="4298"/>
      </w:tabs>
      <w:suppressAutoHyphens/>
      <w:autoSpaceDN w:val="0"/>
      <w:spacing w:line="288" w:lineRule="auto"/>
      <w:ind w:left="1637" w:hanging="360"/>
      <w:jc w:val="both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Num91">
    <w:name w:val="WWNum91"/>
    <w:rsid w:val="0061447C"/>
    <w:pPr>
      <w:numPr>
        <w:numId w:val="18"/>
      </w:numPr>
    </w:pPr>
  </w:style>
  <w:style w:type="character" w:styleId="af6">
    <w:name w:val="Hyperlink"/>
    <w:uiPriority w:val="99"/>
    <w:semiHidden/>
    <w:unhideWhenUsed/>
    <w:rsid w:val="00B51BE2"/>
    <w:rPr>
      <w:color w:val="0000FF"/>
      <w:u w:val="single"/>
    </w:rPr>
  </w:style>
  <w:style w:type="paragraph" w:styleId="af7">
    <w:name w:val="Subtitle"/>
    <w:basedOn w:val="a"/>
    <w:next w:val="a"/>
    <w:link w:val="af8"/>
    <w:uiPriority w:val="11"/>
    <w:qFormat/>
    <w:rsid w:val="007430C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7430C3"/>
    <w:rPr>
      <w:rFonts w:ascii="Cambria" w:eastAsia="Times New Roman" w:hAnsi="Cambria" w:cs="Times New Roman"/>
      <w:sz w:val="24"/>
      <w:szCs w:val="24"/>
    </w:rPr>
  </w:style>
  <w:style w:type="paragraph" w:styleId="af9">
    <w:name w:val="Revision"/>
    <w:hidden/>
    <w:uiPriority w:val="99"/>
    <w:semiHidden/>
    <w:rsid w:val="00820E9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AE65C-DBDC-4AF7-B517-4CB11A1C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архитектуры и градостроительства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Валерий Иванович</dc:creator>
  <cp:keywords/>
  <dc:description/>
  <cp:lastModifiedBy>Васекина Яна Сергеевна</cp:lastModifiedBy>
  <cp:revision>12</cp:revision>
  <cp:lastPrinted>2026-05-28T10:20:00Z</cp:lastPrinted>
  <dcterms:created xsi:type="dcterms:W3CDTF">2026-06-01T14:31:00Z</dcterms:created>
  <dcterms:modified xsi:type="dcterms:W3CDTF">2026-06-03T11:53:00Z</dcterms:modified>
</cp:coreProperties>
</file>